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804C4" w14:textId="509016ED" w:rsidR="0073130F" w:rsidRDefault="0073130F">
      <w:pPr>
        <w:pStyle w:val="Standard"/>
        <w:jc w:val="center"/>
      </w:pPr>
    </w:p>
    <w:p w14:paraId="1CE33F24" w14:textId="77777777" w:rsidR="0073130F" w:rsidRDefault="0073130F">
      <w:pPr>
        <w:pStyle w:val="Standard"/>
        <w:jc w:val="center"/>
        <w:rPr>
          <w:rFonts w:ascii="Helvetica" w:hAnsi="Helvetica" w:cs="Helvetica"/>
          <w:b/>
          <w:bCs/>
          <w:i/>
          <w:iCs/>
          <w:sz w:val="36"/>
          <w:szCs w:val="36"/>
        </w:rPr>
      </w:pPr>
    </w:p>
    <w:p w14:paraId="53D5C76E" w14:textId="536D22F7" w:rsidR="009A3F5A" w:rsidRDefault="00527A65">
      <w:pPr>
        <w:pStyle w:val="Standard"/>
        <w:jc w:val="center"/>
      </w:pPr>
      <w:r>
        <w:rPr>
          <w:rFonts w:ascii="Helvetica" w:hAnsi="Helvetica" w:cs="Helvetica"/>
          <w:b/>
          <w:bCs/>
          <w:i/>
          <w:iCs/>
          <w:sz w:val="36"/>
          <w:szCs w:val="36"/>
        </w:rPr>
        <w:t>Smart city in Arabia Saudita: 2.000 pali abbracciati da pannelli solari rigidi e invisibili</w:t>
      </w:r>
    </w:p>
    <w:p w14:paraId="71A28E35" w14:textId="77777777" w:rsidR="009A3F5A" w:rsidRDefault="00527A65">
      <w:pPr>
        <w:pStyle w:val="Standard"/>
        <w:jc w:val="center"/>
      </w:pPr>
      <w:r>
        <w:rPr>
          <w:rFonts w:ascii="Helvetica" w:hAnsi="Helvetica" w:cs="Helvetica"/>
          <w:i/>
          <w:iCs/>
          <w:color w:val="4472C4"/>
          <w:sz w:val="28"/>
          <w:szCs w:val="28"/>
        </w:rPr>
        <w:t>Fly Solartech Solutions è una realtà produttiva pioniera in Italia nella ricerca e sviluppo di tecnologie per pannelli fotovoltaici flessibili e leggeri, integrabili in involucri edilizi</w:t>
      </w:r>
    </w:p>
    <w:p w14:paraId="04367F38" w14:textId="77777777" w:rsidR="009A3F5A" w:rsidRDefault="009A3F5A">
      <w:pPr>
        <w:pStyle w:val="Standard"/>
        <w:rPr>
          <w:rFonts w:ascii="Helvetica" w:hAnsi="Helvetica" w:cs="Helvetica"/>
          <w:color w:val="AEAAAA"/>
          <w:sz w:val="24"/>
          <w:szCs w:val="24"/>
        </w:rPr>
      </w:pPr>
    </w:p>
    <w:p w14:paraId="39BB337A" w14:textId="7A6D64A8" w:rsidR="009A3F5A" w:rsidRDefault="00527A65">
      <w:pPr>
        <w:pStyle w:val="Standard"/>
        <w:spacing w:line="240" w:lineRule="auto"/>
      </w:pPr>
      <w:r>
        <w:rPr>
          <w:rFonts w:ascii="Helvetica" w:hAnsi="Helvetica" w:cs="Helvetica"/>
        </w:rPr>
        <w:t>San Daniele del Friuli, 1</w:t>
      </w:r>
      <w:r w:rsidR="000E73A7">
        <w:rPr>
          <w:rFonts w:ascii="Helvetica" w:hAnsi="Helvetica" w:cs="Helvetica"/>
        </w:rPr>
        <w:t>2</w:t>
      </w:r>
      <w:r>
        <w:rPr>
          <w:rFonts w:ascii="Helvetica" w:hAnsi="Helvetica" w:cs="Helvetica"/>
        </w:rPr>
        <w:t xml:space="preserve"> gennaio 2021</w:t>
      </w:r>
    </w:p>
    <w:p w14:paraId="5DB2A8A2" w14:textId="77777777" w:rsidR="009A3F5A" w:rsidRDefault="00527A65">
      <w:pPr>
        <w:pStyle w:val="Standard"/>
        <w:jc w:val="both"/>
      </w:pPr>
      <w:r>
        <w:rPr>
          <w:rFonts w:ascii="Helvetica" w:hAnsi="Helvetica" w:cs="Helvetica"/>
        </w:rPr>
        <w:t>Fly Solartech Solutions, azienda italiana specializzata nella realizzazione di pannelli solari rigidi, semirigidi o totalmente flessibili, ha recentemente finalizzato un accordo con una società tedesca per la fornitura di oltre 2.000 pannelli rigidi di forma circolare destinati a ricoprire pali per l’illuminazione pubblica di una città in Arabia Saudita. Ciascun palo, della lunghezza di 12 m, è rivestito da un pannello solare rigido di 4,80 m con la potenza di 380 Watt per alimentare la lampada a led posizionata sul braccio del palo. E’ un esempio di fotovoltaico integrato architettonicamente in ambito smart-city:</w:t>
      </w:r>
    </w:p>
    <w:p w14:paraId="29FC3C79" w14:textId="77777777" w:rsidR="009A3F5A" w:rsidRDefault="00527A65">
      <w:pPr>
        <w:pStyle w:val="Paragrafoelenco"/>
        <w:numPr>
          <w:ilvl w:val="0"/>
          <w:numId w:val="2"/>
        </w:numPr>
        <w:jc w:val="both"/>
      </w:pPr>
      <w:r>
        <w:rPr>
          <w:rFonts w:ascii="Helvetica" w:hAnsi="Helvetica" w:cs="Helvetica"/>
        </w:rPr>
        <w:t>il modulo è ultra-sottile, spessore di 3 mm, e ha il diametro esatto del palo ed è completamente nero, non distinguibile a occhio nudo</w:t>
      </w:r>
    </w:p>
    <w:p w14:paraId="4CA8BDD5" w14:textId="546234A8" w:rsidR="009A3F5A" w:rsidRDefault="00527A65">
      <w:pPr>
        <w:pStyle w:val="Paragrafoelenco"/>
        <w:numPr>
          <w:ilvl w:val="0"/>
          <w:numId w:val="1"/>
        </w:numPr>
        <w:jc w:val="both"/>
      </w:pPr>
      <w:r>
        <w:rPr>
          <w:rFonts w:ascii="Helvetica" w:hAnsi="Helvetica" w:cs="Helvetica"/>
        </w:rPr>
        <w:t>alla base di ciascun palo è installata una batteria solare “on-grid”, quindi in grado di cedere energia in rete quando è carica e/o ricevere energia dalla rete qualora la potenza generata dal sole non sia sufficiente.</w:t>
      </w:r>
    </w:p>
    <w:p w14:paraId="00875FFC" w14:textId="2972A96B" w:rsidR="009A3F5A" w:rsidRDefault="00527A65">
      <w:pPr>
        <w:pStyle w:val="Standard"/>
        <w:jc w:val="both"/>
      </w:pPr>
      <w:r>
        <w:rPr>
          <w:rFonts w:ascii="Helvetica" w:hAnsi="Helvetica" w:cs="Helvetica"/>
        </w:rPr>
        <w:t>Il segreto è la tecnologia “7 layers”, brevettata e giunta a maturazione finale nell’ultimo anno, che definisce invece un processo di lavorazione particolare che permette al modulo, dopo essere stato sagomato per assumere la forma desiderata, di avere la stessa rigidità di un modulo di vetro. Questo avviene nell’ultima fase di lavorazione del processo produttivo, durante il quale i moduli sono assemblati e personalizzati in base al raggio di curvatura, alla potenza, alla dimensione e al colore richiesti.</w:t>
      </w:r>
    </w:p>
    <w:p w14:paraId="647A0496" w14:textId="77777777" w:rsidR="009A3F5A" w:rsidRDefault="00527A65">
      <w:pPr>
        <w:pStyle w:val="Standard"/>
        <w:shd w:val="clear" w:color="auto" w:fill="FFFFFF"/>
        <w:spacing w:after="0" w:line="240" w:lineRule="auto"/>
        <w:jc w:val="both"/>
      </w:pPr>
      <w:bookmarkStart w:id="0" w:name="_Hlk59186313"/>
      <w:r>
        <w:rPr>
          <w:rFonts w:ascii="Helvetica" w:hAnsi="Helvetica" w:cs="Helvetica"/>
          <w:lang w:val="en-US"/>
        </w:rPr>
        <w:t xml:space="preserve">Fly Solartech Solutions è una </w:t>
      </w:r>
      <w:r>
        <w:rPr>
          <w:rFonts w:ascii="Helvetica" w:hAnsi="Helvetica" w:cs="Helvetica"/>
        </w:rPr>
        <w:t>delle realtà produttive pioniere</w:t>
      </w:r>
      <w:r>
        <w:rPr>
          <w:rFonts w:ascii="Helvetica" w:hAnsi="Helvetica" w:cs="Helvetica"/>
          <w:lang w:val="en-US"/>
        </w:rPr>
        <w:t xml:space="preserve"> in Italia </w:t>
      </w:r>
      <w:r>
        <w:rPr>
          <w:rFonts w:ascii="Helvetica" w:hAnsi="Helvetica" w:cs="Helvetica"/>
        </w:rPr>
        <w:t xml:space="preserve">nello studio di tecnologie per pannelli fotovoltaici flessibili e leggeri, integrabili in involucri edilizi </w:t>
      </w:r>
      <w:bookmarkEnd w:id="0"/>
      <w:r>
        <w:rPr>
          <w:rFonts w:ascii="Helvetica" w:hAnsi="Helvetica" w:cs="Helvetica"/>
        </w:rPr>
        <w:t>ma anche nell’automotive, nella nautica, nell’illuminazione pubblica o in applicazioni militari, con rivenditori e distributori in quattro continenti</w:t>
      </w:r>
      <w:r>
        <w:rPr>
          <w:rFonts w:ascii="Helvetica" w:hAnsi="Helvetica" w:cs="Helvetica"/>
          <w:lang w:val="en-US"/>
        </w:rPr>
        <w:t>.</w:t>
      </w:r>
    </w:p>
    <w:p w14:paraId="380ED79E" w14:textId="77777777" w:rsidR="009A3F5A" w:rsidRDefault="009A3F5A">
      <w:pPr>
        <w:pStyle w:val="Standard"/>
        <w:shd w:val="clear" w:color="auto" w:fill="FFFFFF"/>
        <w:spacing w:after="0" w:line="240" w:lineRule="auto"/>
        <w:jc w:val="both"/>
        <w:rPr>
          <w:rFonts w:ascii="Helvetica" w:hAnsi="Helvetica" w:cs="Helvetica"/>
          <w:lang w:val="en-US"/>
        </w:rPr>
      </w:pPr>
    </w:p>
    <w:p w14:paraId="2C72A7A2" w14:textId="3509CF4B" w:rsidR="009A3F5A" w:rsidRDefault="00527A65">
      <w:pPr>
        <w:pStyle w:val="Standard"/>
        <w:shd w:val="clear" w:color="auto" w:fill="FFFFFF"/>
        <w:spacing w:after="0" w:line="240" w:lineRule="auto"/>
        <w:jc w:val="both"/>
      </w:pPr>
      <w:r>
        <w:rPr>
          <w:rFonts w:ascii="Helvetica" w:hAnsi="Helvetica" w:cs="Helvetica"/>
        </w:rPr>
        <w:t>Fondata nel 2013 ha investito in primi anni in attività di Ricerca&amp;Sviluppo, che hanno portato a due brevetti, oltre al già citato “7 layers”, un rivoluzionario processo di connessione delle celle, nominato “G-Wire”, che garantisce elevata produttività delle celle anche in caso di crepe o microfratture.</w:t>
      </w:r>
    </w:p>
    <w:p w14:paraId="4595C685" w14:textId="2EDA440A" w:rsidR="009A3F5A" w:rsidRDefault="00527A65">
      <w:pPr>
        <w:pStyle w:val="Standard"/>
        <w:shd w:val="clear" w:color="auto" w:fill="FFFFFF"/>
        <w:spacing w:after="0" w:line="240" w:lineRule="auto"/>
        <w:jc w:val="both"/>
        <w:rPr>
          <w:rFonts w:ascii="Helvetica" w:hAnsi="Helvetica" w:cs="Helvetica"/>
        </w:rPr>
      </w:pPr>
      <w:r>
        <w:rPr>
          <w:rFonts w:ascii="Helvetica" w:hAnsi="Helvetica" w:cs="Helvetica"/>
        </w:rPr>
        <w:t>Tutti i moduli progettati dall’azienda sono inoltre basati sulla tecnologia ETFE, un polimero plastico a base di fluoro che grazie alla sua particolare conformazione atomica è in grado di resistere ad elevate temperature ambientali mantenendo una grande efficienza. L’ETFE assicura un’ottima resistenza meccanica e chimica ed è anti riflesso, per questo è stato scelto come materiale di riferimento per la nautica.</w:t>
      </w:r>
    </w:p>
    <w:p w14:paraId="06710921" w14:textId="77777777" w:rsidR="0073130F" w:rsidRDefault="0073130F">
      <w:pPr>
        <w:pStyle w:val="Standard"/>
        <w:shd w:val="clear" w:color="auto" w:fill="FFFFFF"/>
        <w:spacing w:after="0" w:line="240" w:lineRule="auto"/>
        <w:jc w:val="both"/>
      </w:pPr>
    </w:p>
    <w:p w14:paraId="1DEDBFE6" w14:textId="4AE94483" w:rsidR="009A3F5A" w:rsidRDefault="00527A65">
      <w:pPr>
        <w:pStyle w:val="Standard"/>
        <w:shd w:val="clear" w:color="auto" w:fill="FFFFFF"/>
        <w:spacing w:after="0" w:line="240" w:lineRule="auto"/>
        <w:jc w:val="both"/>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sidR="0073130F">
        <w:rPr>
          <w:rFonts w:ascii="Helvetica" w:hAnsi="Helvetica" w:cs="Helvetica"/>
        </w:rPr>
        <w:t xml:space="preserve">           </w:t>
      </w:r>
      <w:r>
        <w:rPr>
          <w:rFonts w:ascii="Helvetica" w:hAnsi="Helvetica" w:cs="Helvetica"/>
        </w:rPr>
        <w:t>./..</w:t>
      </w:r>
    </w:p>
    <w:p w14:paraId="44E79D64" w14:textId="77777777" w:rsidR="009A3F5A" w:rsidRDefault="009A3F5A">
      <w:pPr>
        <w:pStyle w:val="Standard"/>
        <w:jc w:val="both"/>
        <w:rPr>
          <w:rFonts w:ascii="Helvetica" w:hAnsi="Helvetica" w:cs="Helvetica"/>
        </w:rPr>
      </w:pPr>
    </w:p>
    <w:p w14:paraId="048DE012" w14:textId="18C8B003" w:rsidR="009A3F5A" w:rsidRDefault="009A3F5A">
      <w:pPr>
        <w:pStyle w:val="Standard"/>
        <w:jc w:val="both"/>
        <w:rPr>
          <w:rFonts w:ascii="Helvetica" w:hAnsi="Helvetica" w:cs="Helvetica"/>
        </w:rPr>
      </w:pPr>
    </w:p>
    <w:p w14:paraId="6E6BB159" w14:textId="77777777" w:rsidR="0073130F" w:rsidRDefault="0073130F">
      <w:pPr>
        <w:pStyle w:val="Standard"/>
        <w:jc w:val="both"/>
        <w:rPr>
          <w:rFonts w:ascii="Helvetica" w:hAnsi="Helvetica" w:cs="Helvetica"/>
        </w:rPr>
      </w:pPr>
    </w:p>
    <w:p w14:paraId="51D9C4BE" w14:textId="7024A9AC" w:rsidR="009A3F5A" w:rsidRDefault="00527A65">
      <w:pPr>
        <w:pStyle w:val="Standard"/>
        <w:jc w:val="both"/>
      </w:pPr>
      <w:r>
        <w:rPr>
          <w:rFonts w:ascii="Helvetica" w:hAnsi="Helvetica" w:cs="Helvetica"/>
        </w:rPr>
        <w:t>“La nostra missione è creare moduli fotovoltaici integrati in dispositivi indossabili per l’arredo urbano, l’illuminazione pubblica e la mobilità” afferma Davide Zanatta, fondatore e CEO di Fly Solartech Solutions,” I nostri pannelli hanno il vantaggio di poter essere integrati nelle strutture esistenti, di non dover essere orientati e non impattare sul decoro urbano”.</w:t>
      </w:r>
    </w:p>
    <w:p w14:paraId="2A5D7B53" w14:textId="6425C2E5" w:rsidR="009A3F5A" w:rsidRDefault="009A3F5A">
      <w:pPr>
        <w:pStyle w:val="Standard"/>
        <w:jc w:val="both"/>
        <w:rPr>
          <w:rFonts w:ascii="Helvetica" w:hAnsi="Helvetica" w:cs="Helvetica"/>
        </w:rPr>
      </w:pPr>
    </w:p>
    <w:p w14:paraId="17B2B73E" w14:textId="77777777" w:rsidR="0073130F" w:rsidRDefault="0073130F">
      <w:pPr>
        <w:pStyle w:val="Standard"/>
        <w:jc w:val="both"/>
        <w:rPr>
          <w:rFonts w:ascii="Helvetica" w:hAnsi="Helvetica" w:cs="Helvetica"/>
        </w:rPr>
      </w:pPr>
    </w:p>
    <w:p w14:paraId="439C46B1" w14:textId="71F6356C" w:rsidR="009A3F5A" w:rsidRPr="0073130F" w:rsidRDefault="00E9711B">
      <w:pPr>
        <w:pStyle w:val="Standard"/>
        <w:rPr>
          <w:b/>
          <w:bCs/>
          <w:color w:val="002060"/>
        </w:rPr>
      </w:pPr>
      <w:hyperlink r:id="rId7" w:history="1">
        <w:r w:rsidR="00527A65" w:rsidRPr="0073130F">
          <w:rPr>
            <w:rFonts w:ascii="Helvetica" w:hAnsi="Helvetica" w:cs="Helvetica"/>
            <w:b/>
            <w:bCs/>
            <w:color w:val="002060"/>
          </w:rPr>
          <w:t>www.flysolartechsolutions.com</w:t>
        </w:r>
      </w:hyperlink>
    </w:p>
    <w:p w14:paraId="5D50C54C" w14:textId="4ABD8B96" w:rsidR="009A3F5A" w:rsidRDefault="00527A65">
      <w:pPr>
        <w:pStyle w:val="Standard"/>
        <w:shd w:val="clear" w:color="auto" w:fill="FFFFFF"/>
        <w:spacing w:after="0" w:line="240" w:lineRule="auto"/>
        <w:jc w:val="both"/>
      </w:pPr>
      <w:r>
        <w:rPr>
          <w:rFonts w:ascii="Helvetica" w:hAnsi="Helvetica" w:cs="Helvetica"/>
          <w:b/>
          <w:bCs/>
          <w:color w:val="595959"/>
          <w:lang w:val="en-US"/>
        </w:rPr>
        <w:t>Fly Solartech Solutions</w:t>
      </w:r>
      <w:r>
        <w:rPr>
          <w:rFonts w:ascii="Helvetica" w:hAnsi="Helvetica" w:cs="Helvetica"/>
          <w:color w:val="595959"/>
          <w:lang w:val="en-US"/>
        </w:rPr>
        <w:t xml:space="preserve"> </w:t>
      </w:r>
      <w:r>
        <w:rPr>
          <w:rFonts w:ascii="Helvetica" w:hAnsi="Helvetica" w:cs="Helvetica"/>
          <w:lang w:val="en-US"/>
        </w:rPr>
        <w:t xml:space="preserve">è una </w:t>
      </w:r>
      <w:r>
        <w:rPr>
          <w:rFonts w:ascii="Helvetica" w:hAnsi="Helvetica" w:cs="Helvetica"/>
        </w:rPr>
        <w:t>delle realtà produttive pioniere</w:t>
      </w:r>
      <w:r>
        <w:rPr>
          <w:rFonts w:ascii="Helvetica" w:hAnsi="Helvetica" w:cs="Helvetica"/>
          <w:lang w:val="en-US"/>
        </w:rPr>
        <w:t xml:space="preserve"> in Italia </w:t>
      </w:r>
      <w:r>
        <w:rPr>
          <w:rFonts w:ascii="Helvetica" w:hAnsi="Helvetica" w:cs="Helvetica"/>
        </w:rPr>
        <w:t>nello studio di tecnologie per pannelli fotovoltaici flessibili e leggeri, integrabili in involucri edilizi ma anche nell’automotive, nella nautica, nell’illuminazione pubblica o in applicazioni militari. Fondata nel 2013 ha dedicato i primi anni ad attività di Ricerca&amp;Sviluppo, con una crescita annuale di fatturato</w:t>
      </w:r>
      <w:r>
        <w:rPr>
          <w:rFonts w:ascii="Helvetica" w:hAnsi="Helvetica" w:cs="Helvetica"/>
          <w:lang w:val="en-US"/>
        </w:rPr>
        <w:t xml:space="preserve"> del 40%</w:t>
      </w:r>
      <w:r>
        <w:rPr>
          <w:rFonts w:ascii="Helvetica" w:hAnsi="Helvetica" w:cs="Helvetica"/>
        </w:rPr>
        <w:t>. Nel novembre 2020 è stato inaugurato il nuovo stabilimento semi-automatizzato a Tolmezzo, in provincia di Udine, dove è concentrata tutta la produzione.</w:t>
      </w:r>
    </w:p>
    <w:p w14:paraId="7EADDC02" w14:textId="77777777" w:rsidR="009A3F5A" w:rsidRDefault="009A3F5A">
      <w:pPr>
        <w:pStyle w:val="Standard"/>
      </w:pPr>
    </w:p>
    <w:sectPr w:rsidR="009A3F5A">
      <w:headerReference w:type="default" r:id="rId8"/>
      <w:footerReference w:type="default" r:id="rId9"/>
      <w:pgSz w:w="11906" w:h="16838"/>
      <w:pgMar w:top="1418" w:right="1133" w:bottom="567" w:left="1134" w:header="709"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005D8" w14:textId="77777777" w:rsidR="00E9711B" w:rsidRDefault="00E9711B">
      <w:pPr>
        <w:spacing w:after="0" w:line="240" w:lineRule="auto"/>
      </w:pPr>
      <w:r>
        <w:separator/>
      </w:r>
    </w:p>
  </w:endnote>
  <w:endnote w:type="continuationSeparator" w:id="0">
    <w:p w14:paraId="0118B565" w14:textId="77777777" w:rsidR="00E9711B" w:rsidRDefault="00E97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F7ECA" w14:textId="77777777" w:rsidR="00BA5183" w:rsidRDefault="00E9711B">
    <w:pPr>
      <w:pStyle w:val="Pidipagina"/>
      <w:shd w:val="clear" w:color="auto" w:fill="002060"/>
      <w:rPr>
        <w:rFonts w:ascii="Helvetica" w:hAnsi="Helvetica" w:cs="Helvetica"/>
        <w:i/>
        <w:iCs/>
        <w:color w:val="FFFFFF"/>
        <w:sz w:val="20"/>
        <w:szCs w:val="20"/>
      </w:rPr>
    </w:pPr>
  </w:p>
  <w:p w14:paraId="418FD6B0" w14:textId="77777777" w:rsidR="00BA5183" w:rsidRDefault="00E9711B">
    <w:pPr>
      <w:pStyle w:val="Pidipagina"/>
      <w:shd w:val="clear" w:color="auto" w:fill="002060"/>
      <w:jc w:val="right"/>
      <w:rPr>
        <w:rFonts w:ascii="Helvetica" w:hAnsi="Helvetica" w:cs="Helvetica"/>
        <w:i/>
        <w:iCs/>
        <w:color w:val="FFFFFF"/>
        <w:sz w:val="18"/>
        <w:szCs w:val="18"/>
      </w:rPr>
    </w:pPr>
  </w:p>
  <w:p w14:paraId="462BE678" w14:textId="77777777" w:rsidR="00BA5183" w:rsidRDefault="00527A65">
    <w:pPr>
      <w:pStyle w:val="Pidipagina"/>
      <w:shd w:val="clear" w:color="auto" w:fill="002060"/>
      <w:jc w:val="right"/>
    </w:pPr>
    <w:r>
      <w:rPr>
        <w:rFonts w:ascii="Helvetica" w:hAnsi="Helvetica" w:cs="Helvetica"/>
        <w:i/>
        <w:iCs/>
        <w:color w:val="FFFFFF"/>
        <w:sz w:val="18"/>
        <w:szCs w:val="18"/>
      </w:rPr>
      <w:t>Ufficio Stampa</w:t>
    </w:r>
    <w:r>
      <w:rPr>
        <w:rFonts w:ascii="Helvetica" w:hAnsi="Helvetica" w:cs="Helvetica"/>
        <w:color w:val="FFFFFF"/>
        <w:sz w:val="18"/>
        <w:szCs w:val="18"/>
      </w:rPr>
      <w:t xml:space="preserve"> Fly SOLARTECH</w:t>
    </w:r>
    <w:r>
      <w:rPr>
        <w:rFonts w:ascii="Helvetica" w:hAnsi="Helvetica" w:cs="Helvetica"/>
        <w:color w:val="002060"/>
        <w:sz w:val="18"/>
        <w:szCs w:val="18"/>
      </w:rPr>
      <w:t>..</w:t>
    </w:r>
  </w:p>
  <w:p w14:paraId="1D355CD7" w14:textId="77777777" w:rsidR="00BA5183" w:rsidRDefault="00527A65">
    <w:pPr>
      <w:pStyle w:val="Standard"/>
      <w:shd w:val="clear" w:color="auto" w:fill="002060"/>
      <w:jc w:val="right"/>
    </w:pPr>
    <w:r>
      <w:rPr>
        <w:rFonts w:ascii="Helvetica" w:hAnsi="Helvetica" w:cs="Helvetica"/>
        <w:color w:val="FFFFFF"/>
        <w:sz w:val="18"/>
        <w:szCs w:val="18"/>
      </w:rPr>
      <w:t xml:space="preserve">Olga Calenti </w:t>
    </w:r>
    <w:hyperlink r:id="rId1" w:history="1">
      <w:r>
        <w:rPr>
          <w:rFonts w:ascii="Helvetica" w:hAnsi="Helvetica" w:cs="Helvetica"/>
          <w:color w:val="0563C1"/>
          <w:sz w:val="18"/>
          <w:szCs w:val="18"/>
        </w:rPr>
        <w:t>olga.calenti@updating.it</w:t>
      </w:r>
    </w:hyperlink>
    <w:r>
      <w:rPr>
        <w:rFonts w:ascii="Helvetica" w:hAnsi="Helvetica" w:cs="Helvetica"/>
        <w:color w:val="FFFFFF"/>
        <w:sz w:val="18"/>
        <w:szCs w:val="18"/>
      </w:rPr>
      <w:t xml:space="preserve"> </w:t>
    </w:r>
    <w:r>
      <w:rPr>
        <w:rFonts w:ascii="Helvetica" w:hAnsi="Helvetica" w:cs="Helvetica"/>
        <w:color w:val="FFFFFF"/>
        <w:sz w:val="18"/>
        <w:szCs w:val="18"/>
        <w:lang w:eastAsia="it-IT"/>
      </w:rPr>
      <w:t>mobile: +39 351 5041820</w:t>
    </w:r>
    <w:r>
      <w:rPr>
        <w:rFonts w:ascii="Helvetica" w:hAnsi="Helvetica" w:cs="Helvetica"/>
        <w:color w:val="002060"/>
        <w:sz w:val="18"/>
        <w:szCs w:val="18"/>
        <w:lang w:eastAsia="it-IT"/>
      </w:rPr>
      <w:t>..</w:t>
    </w:r>
    <w:r>
      <w:rPr>
        <w:rFonts w:ascii="Helvetica" w:hAnsi="Helvetica" w:cs="Helvetica"/>
        <w:color w:val="FFFFFF"/>
        <w:sz w:val="18"/>
        <w:szCs w:val="18"/>
        <w:lang w:eastAsia="it-IT"/>
      </w:rPr>
      <w:br/>
    </w:r>
    <w:r>
      <w:rPr>
        <w:rFonts w:ascii="Helvetica" w:hAnsi="Helvetica" w:cs="Helvetica"/>
        <w:color w:val="FFFFFF"/>
        <w:sz w:val="18"/>
        <w:szCs w:val="18"/>
      </w:rPr>
      <w:t xml:space="preserve">Erminia Corsi </w:t>
    </w:r>
    <w:hyperlink r:id="rId2" w:history="1">
      <w:r>
        <w:rPr>
          <w:rFonts w:ascii="Helvetica" w:hAnsi="Helvetica" w:cs="Helvetica"/>
          <w:color w:val="0563C1"/>
          <w:sz w:val="18"/>
          <w:szCs w:val="18"/>
        </w:rPr>
        <w:t>erminia.corsi@updting.it</w:t>
      </w:r>
    </w:hyperlink>
    <w:r>
      <w:rPr>
        <w:rFonts w:ascii="Helvetica" w:hAnsi="Helvetica" w:cs="Helvetica"/>
        <w:color w:val="FFFFFF"/>
        <w:sz w:val="18"/>
        <w:szCs w:val="18"/>
      </w:rPr>
      <w:t xml:space="preserve"> </w:t>
    </w:r>
    <w:r>
      <w:rPr>
        <w:rFonts w:ascii="Helvetica" w:hAnsi="Helvetica" w:cs="Helvetica"/>
        <w:color w:val="FFFFFF"/>
        <w:sz w:val="18"/>
        <w:szCs w:val="18"/>
        <w:lang w:eastAsia="it-IT"/>
      </w:rPr>
      <w:t>mobile: +39 351 8920849</w:t>
    </w:r>
    <w:r>
      <w:rPr>
        <w:rFonts w:ascii="Helvetica" w:hAnsi="Helvetica" w:cs="Helvetica"/>
        <w:color w:val="002060"/>
        <w:sz w:val="18"/>
        <w:szCs w:val="18"/>
        <w:lang w:eastAsia="it-IT"/>
      </w:rPr>
      <w:t>..</w:t>
    </w:r>
  </w:p>
  <w:p w14:paraId="23377661" w14:textId="77777777" w:rsidR="00BA5183" w:rsidRDefault="00E9711B">
    <w:pPr>
      <w:pStyle w:val="Standard"/>
      <w:shd w:val="clear" w:color="auto" w:fill="0020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39C7E" w14:textId="77777777" w:rsidR="00E9711B" w:rsidRDefault="00E9711B">
      <w:pPr>
        <w:spacing w:after="0" w:line="240" w:lineRule="auto"/>
      </w:pPr>
      <w:r>
        <w:rPr>
          <w:color w:val="000000"/>
        </w:rPr>
        <w:separator/>
      </w:r>
    </w:p>
  </w:footnote>
  <w:footnote w:type="continuationSeparator" w:id="0">
    <w:p w14:paraId="1547A3B6" w14:textId="77777777" w:rsidR="00E9711B" w:rsidRDefault="00E97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98297" w14:textId="33D94AC4" w:rsidR="00BA5183" w:rsidRDefault="0073130F">
    <w:pPr>
      <w:pStyle w:val="Intestazione"/>
      <w:jc w:val="right"/>
    </w:pPr>
    <w:r>
      <w:rPr>
        <w:noProof/>
      </w:rPr>
      <w:drawing>
        <wp:anchor distT="0" distB="0" distL="114300" distR="114300" simplePos="0" relativeHeight="251659264" behindDoc="0" locked="0" layoutInCell="1" allowOverlap="1" wp14:anchorId="32161FEA" wp14:editId="10CE3FAA">
          <wp:simplePos x="0" y="0"/>
          <wp:positionH relativeFrom="margin">
            <wp:align>left</wp:align>
          </wp:positionH>
          <wp:positionV relativeFrom="topMargin">
            <wp:align>bottom</wp:align>
          </wp:positionV>
          <wp:extent cx="1439997" cy="612364"/>
          <wp:effectExtent l="0" t="0" r="8255" b="0"/>
          <wp:wrapSquare wrapText="bothSides"/>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439997" cy="612364"/>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C57C5E"/>
    <w:multiLevelType w:val="multilevel"/>
    <w:tmpl w:val="F818637C"/>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5A"/>
    <w:rsid w:val="000E73A7"/>
    <w:rsid w:val="00527A65"/>
    <w:rsid w:val="0073130F"/>
    <w:rsid w:val="007334CC"/>
    <w:rsid w:val="009A3F5A"/>
    <w:rsid w:val="00AE7E01"/>
    <w:rsid w:val="00E97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86FF"/>
  <w15:docId w15:val="{2441CBFD-5874-4D78-A668-D6CA1A63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Arial Unicode MS" w:hAnsi="Calibri" w:cs="Calibri"/>
        <w:kern w:val="3"/>
        <w:sz w:val="22"/>
        <w:szCs w:val="22"/>
        <w:lang w:val="it-IT"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NormaleWeb">
    <w:name w:val="Normal (Web)"/>
    <w:basedOn w:val="Standard"/>
    <w:pPr>
      <w:spacing w:before="100" w:after="100" w:line="240" w:lineRule="auto"/>
    </w:pPr>
    <w:rPr>
      <w:rFonts w:ascii="Times New Roman" w:eastAsia="Times New Roman" w:hAnsi="Times New Roman" w:cs="Times New Roman"/>
      <w:sz w:val="24"/>
      <w:szCs w:val="24"/>
      <w:lang w:eastAsia="it-IT"/>
    </w:rPr>
  </w:style>
  <w:style w:type="paragraph" w:styleId="Paragrafoelenco">
    <w:name w:val="List Paragraph"/>
    <w:basedOn w:val="Standard"/>
    <w:pPr>
      <w:ind w:left="720"/>
    </w:p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character" w:customStyle="1" w:styleId="Internetlink">
    <w:name w:val="Internet link"/>
    <w:basedOn w:val="Carpredefinitoparagrafo"/>
    <w:rPr>
      <w:color w:val="0563C1"/>
      <w:u w:val="single"/>
    </w:rPr>
  </w:style>
  <w:style w:type="character" w:styleId="Menzionenonrisolta">
    <w:name w:val="Unresolved Mention"/>
    <w:basedOn w:val="Carpredefinitoparagrafo"/>
    <w:rPr>
      <w:color w:val="605E5C"/>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ListLabel1">
    <w:name w:val="ListLabel 1"/>
    <w:rPr>
      <w:rFonts w:cs="Courier New"/>
    </w:rPr>
  </w:style>
  <w:style w:type="numbering" w:customStyle="1" w:styleId="WWNum1">
    <w:name w:val="WWNum1"/>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ysolartech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rminia.corsi@updting.it" TargetMode="External"/><Relationship Id="rId1" Type="http://schemas.openxmlformats.org/officeDocument/2006/relationships/hyperlink" Target="mailto:olga.calenti@updatin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Erminia Corsi</dc:creator>
  <cp:lastModifiedBy>Olga Calenti</cp:lastModifiedBy>
  <cp:revision>3</cp:revision>
  <dcterms:created xsi:type="dcterms:W3CDTF">2021-01-12T13:05:00Z</dcterms:created>
  <dcterms:modified xsi:type="dcterms:W3CDTF">2021-01-12T13:05:00Z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