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179B" w14:textId="77777777" w:rsidR="00776616" w:rsidRDefault="00776616" w:rsidP="00776616">
      <w:pPr>
        <w:jc w:val="center"/>
        <w:rPr>
          <w:b/>
          <w:sz w:val="36"/>
          <w:szCs w:val="36"/>
        </w:rPr>
      </w:pPr>
    </w:p>
    <w:p w14:paraId="159DC655" w14:textId="4913E7C4" w:rsidR="00776616" w:rsidRPr="00DA7F00" w:rsidRDefault="00776616" w:rsidP="004E5395">
      <w:pPr>
        <w:jc w:val="center"/>
        <w:rPr>
          <w:b/>
          <w:color w:val="953F10"/>
          <w:sz w:val="36"/>
          <w:szCs w:val="36"/>
        </w:rPr>
      </w:pPr>
      <w:r w:rsidRPr="00DA7F00">
        <w:rPr>
          <w:b/>
          <w:color w:val="953F10"/>
          <w:sz w:val="36"/>
          <w:szCs w:val="36"/>
        </w:rPr>
        <w:t>Oltre 40 anni di storia e innovazione nel mondo dell’acqua</w:t>
      </w:r>
    </w:p>
    <w:p w14:paraId="60CE6852" w14:textId="1C5848FC" w:rsidR="00776616" w:rsidRPr="00DA7F00" w:rsidRDefault="00776616" w:rsidP="004E5395">
      <w:pPr>
        <w:rPr>
          <w:b/>
          <w:bCs/>
          <w:i/>
          <w:iCs/>
          <w:color w:val="686868"/>
          <w:sz w:val="28"/>
          <w:szCs w:val="28"/>
        </w:rPr>
      </w:pPr>
      <w:r w:rsidRPr="00DA7F00">
        <w:rPr>
          <w:b/>
          <w:bCs/>
          <w:i/>
          <w:iCs/>
          <w:color w:val="686868"/>
          <w:sz w:val="28"/>
          <w:szCs w:val="28"/>
        </w:rPr>
        <w:t>Hydrodata in partnership con EGO per sviluppare servizi evoluti per il settore idrico</w:t>
      </w:r>
    </w:p>
    <w:p w14:paraId="5D3401A2" w14:textId="77777777" w:rsidR="004E5395" w:rsidRDefault="004E5395" w:rsidP="00776616">
      <w:pPr>
        <w:spacing w:line="240" w:lineRule="auto"/>
        <w:jc w:val="both"/>
        <w:rPr>
          <w:b/>
          <w:bCs/>
          <w:i/>
          <w:iCs/>
        </w:rPr>
      </w:pPr>
    </w:p>
    <w:p w14:paraId="48582B46" w14:textId="0E18654A" w:rsidR="0098086F" w:rsidRDefault="00776616" w:rsidP="004E5395">
      <w:pPr>
        <w:spacing w:line="240" w:lineRule="auto"/>
        <w:jc w:val="both"/>
      </w:pPr>
      <w:r>
        <w:t xml:space="preserve">Torino, </w:t>
      </w:r>
      <w:r w:rsidR="00582E27">
        <w:t>20</w:t>
      </w:r>
      <w:r>
        <w:t xml:space="preserve"> </w:t>
      </w:r>
      <w:r w:rsidR="008B0FD1">
        <w:t>marzo</w:t>
      </w:r>
      <w:r>
        <w:t xml:space="preserve"> 2019</w:t>
      </w:r>
      <w:bookmarkStart w:id="0" w:name="_GoBack"/>
      <w:bookmarkEnd w:id="0"/>
    </w:p>
    <w:p w14:paraId="2AFFD4C8" w14:textId="39A39884" w:rsidR="00776616" w:rsidRDefault="00776616" w:rsidP="004E5395">
      <w:pPr>
        <w:spacing w:line="240" w:lineRule="auto"/>
        <w:jc w:val="both"/>
      </w:pPr>
      <w:proofErr w:type="spellStart"/>
      <w:r>
        <w:t>Hydrodata</w:t>
      </w:r>
      <w:proofErr w:type="spellEnd"/>
      <w:r>
        <w:t xml:space="preserve">, </w:t>
      </w:r>
      <w:r w:rsidR="00770EF5">
        <w:t>società di ingegneria che offre servizi</w:t>
      </w:r>
      <w:r>
        <w:t xml:space="preserve"> di consulenza</w:t>
      </w:r>
      <w:r>
        <w:rPr>
          <w:rFonts w:ascii="gothamxlight" w:hAnsi="gothamxlight"/>
          <w:color w:val="000000"/>
          <w:sz w:val="21"/>
          <w:szCs w:val="21"/>
          <w:shd w:val="clear" w:color="auto" w:fill="FFFFFF"/>
        </w:rPr>
        <w:t xml:space="preserve"> </w:t>
      </w:r>
      <w:r>
        <w:t xml:space="preserve">e </w:t>
      </w:r>
      <w:r w:rsidR="00770EF5">
        <w:t>progettazione nel</w:t>
      </w:r>
      <w:r>
        <w:t xml:space="preserve"> settore idrico, consolida la partnership con EGO, gruppo attivo nel settore dell’efficienza energetica, che investe da </w:t>
      </w:r>
      <w:r w:rsidRPr="00776616">
        <w:t>anni</w:t>
      </w:r>
      <w:r>
        <w:t xml:space="preserve"> in ricerca e sviluppo di tecnologie innovative. In base all’accordo tra le due aziende, che prevede lo sviluppo  di servizi innovativi, l’amministratore delegato di EGO, Carlo Corallo, è stato nominato </w:t>
      </w:r>
      <w:r w:rsidR="00770EF5">
        <w:t>p</w:t>
      </w:r>
      <w:r>
        <w:t xml:space="preserve">residente di </w:t>
      </w:r>
      <w:proofErr w:type="spellStart"/>
      <w:r>
        <w:t>Hydrodata</w:t>
      </w:r>
      <w:proofErr w:type="spellEnd"/>
      <w:r>
        <w:t>.</w:t>
      </w:r>
    </w:p>
    <w:p w14:paraId="3392D659" w14:textId="541EE482" w:rsidR="00776616" w:rsidRDefault="00776616" w:rsidP="004E5395">
      <w:pPr>
        <w:spacing w:line="240" w:lineRule="auto"/>
        <w:jc w:val="both"/>
      </w:pPr>
      <w:proofErr w:type="spellStart"/>
      <w:r>
        <w:t>Hydrodata</w:t>
      </w:r>
      <w:proofErr w:type="spellEnd"/>
      <w:r>
        <w:t xml:space="preserve"> è nata nel 1976 da un gruppo di professori e giovani ingegneri del Politecnico di Torino: da allora ha sviluppato competenze diversificate e multidisciplinari per potere contribuire, con servizi qualificati e all’avanguardia, a un utilizzo e una gestione efficiente della risorsa idrica.</w:t>
      </w:r>
    </w:p>
    <w:p w14:paraId="2335D812" w14:textId="72DFE18F" w:rsidR="00776616" w:rsidRDefault="00776616" w:rsidP="004E5395">
      <w:pPr>
        <w:spacing w:line="240" w:lineRule="auto"/>
        <w:jc w:val="both"/>
      </w:pPr>
      <w:r>
        <w:t xml:space="preserve">Fiore all’occhiello dell’azienda è il </w:t>
      </w:r>
      <w:r w:rsidR="00770EF5">
        <w:t>“</w:t>
      </w:r>
      <w:r>
        <w:t xml:space="preserve">laboratorio modelli e misure”, che </w:t>
      </w:r>
      <w:r w:rsidRPr="00A6348E">
        <w:rPr>
          <w:rFonts w:ascii="Calibri" w:hAnsi="Calibri" w:cs="Calibri"/>
        </w:rPr>
        <w:t xml:space="preserve">opera sull’intero settore dei monitoraggi idrologici, idrogeologici e di qualità dell’acqua. Nelle attività del laboratorio rientrano: misure in campo idrometrico, campionamenti e prove di laboratorio su </w:t>
      </w:r>
      <w:r w:rsidR="00770EF5" w:rsidRPr="00A6348E">
        <w:rPr>
          <w:rFonts w:ascii="Calibri" w:hAnsi="Calibri" w:cs="Calibri"/>
        </w:rPr>
        <w:t>acqu</w:t>
      </w:r>
      <w:r w:rsidR="00770EF5">
        <w:rPr>
          <w:rFonts w:ascii="Calibri" w:hAnsi="Calibri" w:cs="Calibri"/>
        </w:rPr>
        <w:t>e</w:t>
      </w:r>
      <w:r w:rsidR="00770EF5" w:rsidRPr="00A6348E">
        <w:rPr>
          <w:rFonts w:ascii="Calibri" w:hAnsi="Calibri" w:cs="Calibri"/>
        </w:rPr>
        <w:t xml:space="preserve"> </w:t>
      </w:r>
      <w:r w:rsidRPr="00A6348E">
        <w:rPr>
          <w:rFonts w:ascii="Calibri" w:hAnsi="Calibri" w:cs="Calibri"/>
        </w:rPr>
        <w:t xml:space="preserve">e terreni, progettazione e manutenzione di stazioni fisse di misura, prove strutturali, indagini </w:t>
      </w:r>
      <w:proofErr w:type="spellStart"/>
      <w:r w:rsidRPr="00A6348E">
        <w:rPr>
          <w:rFonts w:ascii="Calibri" w:hAnsi="Calibri" w:cs="Calibri"/>
        </w:rPr>
        <w:t>ecosistemiche</w:t>
      </w:r>
      <w:proofErr w:type="spellEnd"/>
      <w:r w:rsidRPr="00A6348E">
        <w:rPr>
          <w:rFonts w:ascii="Calibri" w:hAnsi="Calibri" w:cs="Calibri"/>
        </w:rPr>
        <w:t xml:space="preserve"> e geologiche, </w:t>
      </w:r>
      <w:r>
        <w:rPr>
          <w:rFonts w:ascii="Calibri" w:hAnsi="Calibri" w:cs="Calibri"/>
        </w:rPr>
        <w:t xml:space="preserve">oltre alla </w:t>
      </w:r>
      <w:r w:rsidRPr="00A6348E">
        <w:rPr>
          <w:rFonts w:ascii="Calibri" w:hAnsi="Calibri" w:cs="Calibri"/>
        </w:rPr>
        <w:t xml:space="preserve">realizzazione di modelli fisici </w:t>
      </w:r>
      <w:r>
        <w:rPr>
          <w:rFonts w:ascii="Calibri" w:hAnsi="Calibri" w:cs="Calibri"/>
        </w:rPr>
        <w:t xml:space="preserve">per la riproduzione in scala. </w:t>
      </w:r>
    </w:p>
    <w:p w14:paraId="47B303AD" w14:textId="11DD1833" w:rsidR="00776616" w:rsidRDefault="00776616" w:rsidP="004E5395">
      <w:pPr>
        <w:widowControl w:val="0"/>
        <w:spacing w:line="240" w:lineRule="auto"/>
        <w:jc w:val="both"/>
      </w:pPr>
      <w:r>
        <w:t xml:space="preserve">Hydrodata è attiva da oltre vent’anni nel settore idroelettrico </w:t>
      </w:r>
      <w:r w:rsidRPr="004732E5">
        <w:t xml:space="preserve">lavorando per i principali </w:t>
      </w:r>
      <w:r w:rsidRPr="002E08D2">
        <w:t>operatori</w:t>
      </w:r>
      <w:r w:rsidRPr="004732E5">
        <w:t xml:space="preserve"> nazionali</w:t>
      </w:r>
      <w:r>
        <w:t>;</w:t>
      </w:r>
      <w:r w:rsidRPr="004732E5">
        <w:t xml:space="preserve"> </w:t>
      </w:r>
      <w:r w:rsidR="004E5395">
        <w:t>d</w:t>
      </w:r>
      <w:r>
        <w:t xml:space="preserve">alle sinergie fra il settore dell’energia e il settore idrico si è sviluppata negli anni la collaborazione con EGO. </w:t>
      </w:r>
    </w:p>
    <w:p w14:paraId="6A5746C4" w14:textId="2B915B5F" w:rsidR="00776616" w:rsidRDefault="00776616" w:rsidP="004E5395">
      <w:pPr>
        <w:spacing w:line="240" w:lineRule="auto"/>
        <w:jc w:val="both"/>
      </w:pPr>
      <w:r>
        <w:t xml:space="preserve">“Il settore idrico richiede oggi una grande attenzione, con l’obiettivo di ridurre gli sprechi, preservare la qualità dell’acqua, prevenire i rischi connessi all’evoluzione climatica. Sono certo che, con l’esperienza maturata da EGO nel settore dell’energia e con il contributo di Carlo Corallo come </w:t>
      </w:r>
      <w:r w:rsidR="00770EF5">
        <w:t>p</w:t>
      </w:r>
      <w:r>
        <w:t xml:space="preserve">residente, arricchiremo le nostre competenze e rafforzeremo la nostra presenza sul mercato”, afferma Aldo Porcellana, </w:t>
      </w:r>
      <w:r w:rsidR="00770EF5">
        <w:t>a</w:t>
      </w:r>
      <w:r>
        <w:t xml:space="preserve">mministratore </w:t>
      </w:r>
      <w:r w:rsidR="00770EF5">
        <w:t>d</w:t>
      </w:r>
      <w:r>
        <w:t xml:space="preserve">elegato di </w:t>
      </w:r>
      <w:proofErr w:type="spellStart"/>
      <w:r>
        <w:t>Hydrodata</w:t>
      </w:r>
      <w:proofErr w:type="spellEnd"/>
      <w:r>
        <w:t xml:space="preserve">. </w:t>
      </w:r>
    </w:p>
    <w:p w14:paraId="3142AA57" w14:textId="3E7FB0BC" w:rsidR="00776616" w:rsidRDefault="00776616" w:rsidP="004E5395">
      <w:pPr>
        <w:spacing w:line="240" w:lineRule="auto"/>
        <w:jc w:val="both"/>
      </w:pPr>
      <w:r>
        <w:t>“Gestire il patrimonio idrico è una priorità per il nostro paese, per salvaguardare il territorio dai danni causati dall’acqua e per garantire efficienza nella gestione del servizio idrico integrato. L</w:t>
      </w:r>
      <w:r w:rsidRPr="00AC781A">
        <w:t>’utilizzo d</w:t>
      </w:r>
      <w:r>
        <w:t xml:space="preserve">ei sistemi </w:t>
      </w:r>
      <w:r w:rsidRPr="00AC781A">
        <w:t xml:space="preserve">di </w:t>
      </w:r>
      <w:r>
        <w:t xml:space="preserve">Intelligenza Artificiale sviluppati da EGO, applicati alla grande mole di dati storici </w:t>
      </w:r>
      <w:r w:rsidRPr="00AC781A">
        <w:t xml:space="preserve">acquisiti negli anni da Hydrodata </w:t>
      </w:r>
      <w:r>
        <w:t>darà un importante contributo innovativo, fondamentale in un settore che deve affrontare nuove sfide” afferma Carlo Corallo.</w:t>
      </w:r>
    </w:p>
    <w:p w14:paraId="3B791FEA" w14:textId="43ABF024" w:rsidR="00776616" w:rsidRDefault="00776616" w:rsidP="005670A5">
      <w:pPr>
        <w:jc w:val="both"/>
      </w:pPr>
      <w:r>
        <w:t xml:space="preserve">Hydrodata nel corso degli anni ha sviluppato progetti per le principali utilities locali, fra cui SMAT e Metropolitana Milanese, e per le Autorità di Bacino dei principali fiumi italiani, fra cui il Po. L’azienda lavora da anni con i gestori delle reti stradali e ferroviarie sviluppando progetti per </w:t>
      </w:r>
      <w:r w:rsidR="00770EF5">
        <w:t xml:space="preserve">la </w:t>
      </w:r>
      <w:r>
        <w:t>s</w:t>
      </w:r>
      <w:r w:rsidR="00770EF5">
        <w:t xml:space="preserve">alvaguardia </w:t>
      </w:r>
      <w:r>
        <w:t xml:space="preserve"> dalle acque meteoriche e dalle interferenze idrografiche che minano la sicurezza stradale.</w:t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  <w:r w:rsidR="004E5395">
        <w:tab/>
      </w:r>
    </w:p>
    <w:p w14:paraId="30CA2E13" w14:textId="34CDC4E2" w:rsidR="00776616" w:rsidRDefault="00776616" w:rsidP="00776616"/>
    <w:p w14:paraId="5506E545" w14:textId="64DA0FEB" w:rsidR="005670A5" w:rsidRDefault="005670A5" w:rsidP="00776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5E5">
        <w:t xml:space="preserve">               </w:t>
      </w:r>
      <w:r>
        <w:t>./..</w:t>
      </w:r>
    </w:p>
    <w:p w14:paraId="1BC8E9D4" w14:textId="05BF3D44" w:rsidR="005670A5" w:rsidRDefault="005670A5" w:rsidP="00776616"/>
    <w:p w14:paraId="149E059D" w14:textId="0D4A1C73" w:rsidR="005670A5" w:rsidRDefault="005670A5" w:rsidP="00776616"/>
    <w:p w14:paraId="6F321508" w14:textId="6F5DC904" w:rsidR="005670A5" w:rsidRDefault="005670A5" w:rsidP="00776616"/>
    <w:p w14:paraId="7BF59B0E" w14:textId="07B20BBD" w:rsidR="005670A5" w:rsidRDefault="005670A5" w:rsidP="00776616"/>
    <w:p w14:paraId="5478FEEA" w14:textId="40D84C1F" w:rsidR="00DA7F00" w:rsidRDefault="00DA7F00" w:rsidP="00776616"/>
    <w:p w14:paraId="44ED176E" w14:textId="77777777" w:rsidR="00DA7F00" w:rsidRDefault="00DA7F00" w:rsidP="00776616"/>
    <w:p w14:paraId="57564F1D" w14:textId="77777777" w:rsidR="00776616" w:rsidRPr="00DA7F00" w:rsidRDefault="00776616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  <w:r w:rsidRPr="00DA7F00">
        <w:rPr>
          <w:bCs/>
          <w:iCs/>
          <w:color w:val="993300"/>
          <w:sz w:val="24"/>
          <w:szCs w:val="24"/>
        </w:rPr>
        <w:t>Hydrodata S.p.A.</w:t>
      </w:r>
    </w:p>
    <w:p w14:paraId="2525FEED" w14:textId="67C699B3" w:rsidR="00776616" w:rsidRPr="00DA7F00" w:rsidRDefault="00E31C78" w:rsidP="004E5395">
      <w:pPr>
        <w:spacing w:after="0" w:line="240" w:lineRule="auto"/>
        <w:rPr>
          <w:rStyle w:val="Collegamentoipertestuale"/>
          <w:color w:val="993300"/>
        </w:rPr>
      </w:pPr>
      <w:hyperlink r:id="rId8" w:history="1">
        <w:r w:rsidR="00776616" w:rsidRPr="00DA7F00">
          <w:rPr>
            <w:rStyle w:val="Collegamentoipertestuale"/>
            <w:color w:val="993300"/>
          </w:rPr>
          <w:t>www.hydrodata.it</w:t>
        </w:r>
      </w:hyperlink>
    </w:p>
    <w:p w14:paraId="49034B9B" w14:textId="77777777" w:rsidR="004E5395" w:rsidRDefault="004E5395" w:rsidP="004E5395">
      <w:pPr>
        <w:spacing w:after="0" w:line="240" w:lineRule="auto"/>
      </w:pPr>
    </w:p>
    <w:p w14:paraId="615891F7" w14:textId="362878BC" w:rsidR="00776616" w:rsidRDefault="00776616" w:rsidP="004E5395">
      <w:pPr>
        <w:spacing w:after="0" w:line="240" w:lineRule="auto"/>
      </w:pPr>
      <w:r w:rsidRPr="004E5395">
        <w:t>Hydrodata è un’organizzazione privata, indipendente, presente sul mercato da oltre 40 anni con un brand affermato. L’azienda è impegnata in attività di consulenza, ingegneria e ricerca, primariamente nel settore delle risorse e dei servizi idrici, incluse le discipline ambientali, sociologiche, economiche e istituzionali connesse.</w:t>
      </w:r>
      <w:r w:rsidR="004E5395">
        <w:t xml:space="preserve"> </w:t>
      </w:r>
      <w:r w:rsidRPr="004E5395">
        <w:t>Negli anni la società ha acquisito una posizione di leadership nel contesto operativo italiano tanto per la professionalità, interdisciplinarità, propensione all’innovazione e affidabilità del proprio gruppo di esperti quanto per flessibilità e capacità produttiva dell’organizzazione.</w:t>
      </w:r>
      <w:r w:rsidRPr="004E5395">
        <w:br/>
        <w:t>La proprietà, il management, gli esperti-chiave, lo staff specialistico e operativo sono fortemente impegnati nell’assicurare ai servizi offerti una qualificazione scientifica e tecnica.</w:t>
      </w:r>
      <w:r w:rsidRPr="004E5395">
        <w:br/>
      </w:r>
    </w:p>
    <w:p w14:paraId="1DE48B9F" w14:textId="77777777" w:rsidR="00776616" w:rsidRPr="00B149C7" w:rsidRDefault="00776616" w:rsidP="00776616">
      <w:pPr>
        <w:spacing w:after="0" w:line="240" w:lineRule="auto"/>
        <w:jc w:val="both"/>
        <w:rPr>
          <w:rFonts w:eastAsia="Times New Roman"/>
          <w:color w:val="000000"/>
        </w:rPr>
      </w:pPr>
    </w:p>
    <w:p w14:paraId="38B9FA85" w14:textId="51CC9BF4" w:rsidR="004A5A15" w:rsidRPr="004A5A15" w:rsidRDefault="004A5A15" w:rsidP="004A5A15"/>
    <w:p w14:paraId="3187BF1A" w14:textId="3FBB0BA8" w:rsidR="004A5A15" w:rsidRPr="004A5A15" w:rsidRDefault="004A5A15" w:rsidP="004A5A15"/>
    <w:p w14:paraId="05BB0340" w14:textId="72787235" w:rsidR="004A5A15" w:rsidRPr="004A5A15" w:rsidRDefault="004A5A15" w:rsidP="004A5A15"/>
    <w:p w14:paraId="11C251CB" w14:textId="66C89A02" w:rsidR="004A5A15" w:rsidRPr="004A5A15" w:rsidRDefault="004A5A15" w:rsidP="004A5A15"/>
    <w:p w14:paraId="38C92095" w14:textId="16F3D683" w:rsidR="004A5A15" w:rsidRPr="004A5A15" w:rsidRDefault="004A5A15" w:rsidP="004A5A15"/>
    <w:p w14:paraId="0B92BD78" w14:textId="49AC8E1A" w:rsidR="004A5A15" w:rsidRPr="004A5A15" w:rsidRDefault="004A5A15" w:rsidP="004A5A15">
      <w:pPr>
        <w:tabs>
          <w:tab w:val="left" w:pos="8592"/>
        </w:tabs>
      </w:pPr>
    </w:p>
    <w:sectPr w:rsidR="004A5A15" w:rsidRPr="004A5A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73AB" w14:textId="77777777" w:rsidR="00E31C78" w:rsidRDefault="00E31C78" w:rsidP="00573475">
      <w:pPr>
        <w:spacing w:after="0" w:line="240" w:lineRule="auto"/>
      </w:pPr>
      <w:r>
        <w:separator/>
      </w:r>
    </w:p>
  </w:endnote>
  <w:endnote w:type="continuationSeparator" w:id="0">
    <w:p w14:paraId="5C704851" w14:textId="77777777" w:rsidR="00E31C78" w:rsidRDefault="00E31C78" w:rsidP="005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x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115" w14:textId="120A9E4F" w:rsidR="003C2AEF" w:rsidRPr="00DA7F00" w:rsidRDefault="003745CB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9EE1"/>
        <w:sz w:val="22"/>
        <w:szCs w:val="22"/>
      </w:rPr>
    </w:pPr>
    <w:r w:rsidRPr="00DA7F00">
      <w:rPr>
        <w:rFonts w:asciiTheme="minorHAnsi" w:hAnsiTheme="minorHAnsi" w:cstheme="minorHAnsi"/>
        <w:color w:val="009EE1"/>
        <w:sz w:val="22"/>
        <w:szCs w:val="22"/>
      </w:rPr>
      <w:t xml:space="preserve">INGEGNERIA DELLE RISORSE IDRICHE DAL 1976 </w:t>
    </w:r>
  </w:p>
  <w:p w14:paraId="4CD4E487" w14:textId="77777777" w:rsidR="003C2AEF" w:rsidRPr="00FE6EC7" w:rsidRDefault="003C2AEF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70C0"/>
        <w:sz w:val="20"/>
        <w:szCs w:val="20"/>
      </w:rPr>
    </w:pPr>
    <w:r>
      <w:rPr>
        <w:rFonts w:asciiTheme="minorHAnsi" w:hAnsiTheme="minorHAnsi" w:cstheme="minorHAnsi"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10BFA" wp14:editId="510DEAC7">
              <wp:simplePos x="0" y="0"/>
              <wp:positionH relativeFrom="column">
                <wp:posOffset>-3810</wp:posOffset>
              </wp:positionH>
              <wp:positionV relativeFrom="paragraph">
                <wp:posOffset>59690</wp:posOffset>
              </wp:positionV>
              <wp:extent cx="6111240" cy="18000"/>
              <wp:effectExtent l="0" t="0" r="22860" b="2032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240" cy="18000"/>
                      </a:xfrm>
                      <a:prstGeom prst="rect">
                        <a:avLst/>
                      </a:prstGeom>
                      <a:solidFill>
                        <a:srgbClr val="009EE1"/>
                      </a:solidFill>
                      <a:ln>
                        <a:solidFill>
                          <a:srgbClr val="3F94C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50519" id="Rettangolo 3" o:spid="_x0000_s1026" style="position:absolute;margin-left:-.3pt;margin-top:4.7pt;width:481.2pt;height: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" fillcolor="#009ee1" strokecolor="#3f94cd" strokeweight="2pt"/>
          </w:pict>
        </mc:Fallback>
      </mc:AlternateContent>
    </w:r>
  </w:p>
  <w:p w14:paraId="1E4FF296" w14:textId="77777777" w:rsidR="003C2AEF" w:rsidRPr="00DA7F00" w:rsidRDefault="003C2AEF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953F1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w:t xml:space="preserve">Per ulteriori informazioni contattare:                        </w: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ab/>
      <w:t xml:space="preserve">OLGA CALENTI  – mobile 348 9854037 </w:t>
    </w:r>
  </w:p>
  <w:p w14:paraId="7C1A370F" w14:textId="4172A653" w:rsidR="003C2AEF" w:rsidRPr="00FE6EC7" w:rsidRDefault="004A5A15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3076E" wp14:editId="1BA29D86">
              <wp:simplePos x="0" y="0"/>
              <wp:positionH relativeFrom="column">
                <wp:posOffset>1558024</wp:posOffset>
              </wp:positionH>
              <wp:positionV relativeFrom="paragraph">
                <wp:posOffset>59690</wp:posOffset>
              </wp:positionV>
              <wp:extent cx="97820" cy="55290"/>
              <wp:effectExtent l="0" t="19050" r="35560" b="40005"/>
              <wp:wrapNone/>
              <wp:docPr id="4" name="Freccia a destr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20" cy="55290"/>
                      </a:xfrm>
                      <a:prstGeom prst="rightArrow">
                        <a:avLst/>
                      </a:prstGeom>
                      <a:solidFill>
                        <a:srgbClr val="A40000"/>
                      </a:solidFill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D94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4" o:spid="_x0000_s1026" type="#_x0000_t13" style="position:absolute;margin-left:122.7pt;margin-top:4.7pt;width:7.7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" adj="15496" fillcolor="#a40000" strokecolor="#a50021" strokeweight="2pt"/>
          </w:pict>
        </mc:Fallback>
      </mc:AlternateContent>
    </w:r>
    <w:r w:rsidR="003C2AEF" w:rsidRPr="00DA7F00">
      <w:rPr>
        <w:rFonts w:asciiTheme="minorHAnsi" w:hAnsiTheme="minorHAnsi" w:cstheme="minorHAnsi"/>
        <w:b/>
        <w:color w:val="953F10"/>
        <w:sz w:val="20"/>
        <w:szCs w:val="20"/>
      </w:rPr>
      <w:t>Ufficio Stampa</w:t>
    </w:r>
    <w:r w:rsidR="003C2AEF"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  <w:r w:rsidR="003745CB" w:rsidRPr="003745CB">
      <w:rPr>
        <w:rFonts w:asciiTheme="minorHAnsi" w:hAnsiTheme="minorHAnsi" w:cstheme="minorHAnsi"/>
        <w:b/>
        <w:sz w:val="20"/>
        <w:szCs w:val="20"/>
      </w:rPr>
      <w:t>HYDRO</w:t>
    </w:r>
    <w:r w:rsidR="003745CB"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>DATA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   </w:t>
    </w:r>
    <w:r w:rsidR="003745CB"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</w:t>
    </w:r>
    <w:r w:rsidR="003C2AEF" w:rsidRPr="00FE6EC7"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Updating   </w:t>
    </w:r>
    <w:r w:rsidR="003C2AEF"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                </w:t>
    </w:r>
    <w:r w:rsidR="003C2AEF">
      <w:rPr>
        <w:rFonts w:asciiTheme="minorHAnsi" w:hAnsiTheme="minorHAnsi" w:cstheme="minorHAnsi"/>
        <w:b/>
        <w:color w:val="1F497D" w:themeColor="text2"/>
        <w:sz w:val="20"/>
        <w:szCs w:val="20"/>
      </w:rPr>
      <w:tab/>
    </w:r>
    <w:r w:rsidR="003C2AEF" w:rsidRPr="00DA7F00">
      <w:rPr>
        <w:rFonts w:asciiTheme="minorHAnsi" w:hAnsiTheme="minorHAnsi" w:cstheme="minorHAnsi"/>
        <w:b/>
        <w:color w:val="953F10"/>
        <w:sz w:val="20"/>
        <w:szCs w:val="20"/>
      </w:rPr>
      <w:t>ERMINIA CORSI – mobile 348 9854041</w:t>
    </w:r>
    <w:r w:rsidR="003C2AEF"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2FE0" w14:textId="77777777" w:rsidR="00E31C78" w:rsidRDefault="00E31C78" w:rsidP="00573475">
      <w:pPr>
        <w:spacing w:after="0" w:line="240" w:lineRule="auto"/>
      </w:pPr>
      <w:r>
        <w:separator/>
      </w:r>
    </w:p>
  </w:footnote>
  <w:footnote w:type="continuationSeparator" w:id="0">
    <w:p w14:paraId="0690A719" w14:textId="77777777" w:rsidR="00E31C78" w:rsidRDefault="00E31C78" w:rsidP="005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302F" w14:textId="4761FE6D" w:rsidR="003C2AEF" w:rsidRPr="00FE6EC7" w:rsidRDefault="003745CB">
    <w:pPr>
      <w:pStyle w:val="Intestazione"/>
      <w:rPr>
        <w:b/>
        <w:color w:val="0070C0"/>
      </w:rPr>
    </w:pPr>
    <w:r>
      <w:rPr>
        <w:b/>
        <w:noProof/>
        <w:color w:val="0070C0"/>
      </w:rPr>
      <w:drawing>
        <wp:inline distT="0" distB="0" distL="0" distR="0" wp14:anchorId="156A8121" wp14:editId="067B7827">
          <wp:extent cx="2153165" cy="54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YDRODA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6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6CD"/>
    <w:multiLevelType w:val="hybridMultilevel"/>
    <w:tmpl w:val="74D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CBB"/>
    <w:multiLevelType w:val="hybridMultilevel"/>
    <w:tmpl w:val="02CED716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37F0A"/>
    <w:multiLevelType w:val="hybridMultilevel"/>
    <w:tmpl w:val="DD42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4FD4"/>
    <w:multiLevelType w:val="hybridMultilevel"/>
    <w:tmpl w:val="A6404D4E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76EFF"/>
    <w:multiLevelType w:val="hybridMultilevel"/>
    <w:tmpl w:val="CFF8EC1A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02521"/>
    <w:multiLevelType w:val="hybridMultilevel"/>
    <w:tmpl w:val="13B42E5C"/>
    <w:lvl w:ilvl="0" w:tplc="304E8C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1C"/>
    <w:rsid w:val="00002B12"/>
    <w:rsid w:val="000254CA"/>
    <w:rsid w:val="000318D0"/>
    <w:rsid w:val="00032DCA"/>
    <w:rsid w:val="00041BF1"/>
    <w:rsid w:val="0004231D"/>
    <w:rsid w:val="000438C1"/>
    <w:rsid w:val="00044462"/>
    <w:rsid w:val="0004640B"/>
    <w:rsid w:val="000620DC"/>
    <w:rsid w:val="000621FE"/>
    <w:rsid w:val="000628DA"/>
    <w:rsid w:val="0006639D"/>
    <w:rsid w:val="00067D8A"/>
    <w:rsid w:val="000B0357"/>
    <w:rsid w:val="000B611C"/>
    <w:rsid w:val="000D2C38"/>
    <w:rsid w:val="000D3635"/>
    <w:rsid w:val="000E2799"/>
    <w:rsid w:val="000E5D14"/>
    <w:rsid w:val="000E6280"/>
    <w:rsid w:val="000F7568"/>
    <w:rsid w:val="000F7BBA"/>
    <w:rsid w:val="000F7F6E"/>
    <w:rsid w:val="00100F01"/>
    <w:rsid w:val="00123D74"/>
    <w:rsid w:val="001255BE"/>
    <w:rsid w:val="00134845"/>
    <w:rsid w:val="00145A37"/>
    <w:rsid w:val="00170249"/>
    <w:rsid w:val="001770CB"/>
    <w:rsid w:val="001808A4"/>
    <w:rsid w:val="0018228D"/>
    <w:rsid w:val="001A2287"/>
    <w:rsid w:val="001A397B"/>
    <w:rsid w:val="001A7D4F"/>
    <w:rsid w:val="001C3489"/>
    <w:rsid w:val="001C45EE"/>
    <w:rsid w:val="001E1401"/>
    <w:rsid w:val="001E1E17"/>
    <w:rsid w:val="001E5FBB"/>
    <w:rsid w:val="00204F59"/>
    <w:rsid w:val="002113C9"/>
    <w:rsid w:val="00246430"/>
    <w:rsid w:val="00260247"/>
    <w:rsid w:val="00261C8B"/>
    <w:rsid w:val="00267744"/>
    <w:rsid w:val="00275845"/>
    <w:rsid w:val="0027608E"/>
    <w:rsid w:val="00290D3F"/>
    <w:rsid w:val="00291AE9"/>
    <w:rsid w:val="002923AD"/>
    <w:rsid w:val="00293013"/>
    <w:rsid w:val="002A1D3E"/>
    <w:rsid w:val="002B76EB"/>
    <w:rsid w:val="002C30DE"/>
    <w:rsid w:val="002C381D"/>
    <w:rsid w:val="002D692E"/>
    <w:rsid w:val="002D6E9E"/>
    <w:rsid w:val="002E44F4"/>
    <w:rsid w:val="002F0CBA"/>
    <w:rsid w:val="002F15C1"/>
    <w:rsid w:val="003101BE"/>
    <w:rsid w:val="003126AA"/>
    <w:rsid w:val="0032720D"/>
    <w:rsid w:val="00334FC2"/>
    <w:rsid w:val="00344D1A"/>
    <w:rsid w:val="003451A0"/>
    <w:rsid w:val="0036212D"/>
    <w:rsid w:val="003650BE"/>
    <w:rsid w:val="003666FA"/>
    <w:rsid w:val="003728CB"/>
    <w:rsid w:val="003745CB"/>
    <w:rsid w:val="00380647"/>
    <w:rsid w:val="00385ED9"/>
    <w:rsid w:val="003905E5"/>
    <w:rsid w:val="003A3D73"/>
    <w:rsid w:val="003B0CF4"/>
    <w:rsid w:val="003B1D1E"/>
    <w:rsid w:val="003B6211"/>
    <w:rsid w:val="003C2AEF"/>
    <w:rsid w:val="003E153D"/>
    <w:rsid w:val="003E45FF"/>
    <w:rsid w:val="003E549D"/>
    <w:rsid w:val="003E6AFC"/>
    <w:rsid w:val="003F1BF3"/>
    <w:rsid w:val="003F459C"/>
    <w:rsid w:val="00400D7E"/>
    <w:rsid w:val="00403C78"/>
    <w:rsid w:val="00415B28"/>
    <w:rsid w:val="0041746D"/>
    <w:rsid w:val="00426ECD"/>
    <w:rsid w:val="004277C0"/>
    <w:rsid w:val="0042797A"/>
    <w:rsid w:val="004409DA"/>
    <w:rsid w:val="004447CC"/>
    <w:rsid w:val="00445FB0"/>
    <w:rsid w:val="00447FAE"/>
    <w:rsid w:val="004602B4"/>
    <w:rsid w:val="00465B22"/>
    <w:rsid w:val="004672C1"/>
    <w:rsid w:val="004734F8"/>
    <w:rsid w:val="004862F8"/>
    <w:rsid w:val="004904DA"/>
    <w:rsid w:val="004A152C"/>
    <w:rsid w:val="004A37D8"/>
    <w:rsid w:val="004A472D"/>
    <w:rsid w:val="004A5A15"/>
    <w:rsid w:val="004B221D"/>
    <w:rsid w:val="004B5780"/>
    <w:rsid w:val="004C0944"/>
    <w:rsid w:val="004C1F1D"/>
    <w:rsid w:val="004C2C36"/>
    <w:rsid w:val="004C2CD5"/>
    <w:rsid w:val="004C5B52"/>
    <w:rsid w:val="004D766D"/>
    <w:rsid w:val="004E19AA"/>
    <w:rsid w:val="004E51CD"/>
    <w:rsid w:val="004E5395"/>
    <w:rsid w:val="004F3E80"/>
    <w:rsid w:val="004F7CD4"/>
    <w:rsid w:val="005068AE"/>
    <w:rsid w:val="00515A15"/>
    <w:rsid w:val="00515ACD"/>
    <w:rsid w:val="00522FD8"/>
    <w:rsid w:val="00523F72"/>
    <w:rsid w:val="00525BA3"/>
    <w:rsid w:val="00554A43"/>
    <w:rsid w:val="005554EA"/>
    <w:rsid w:val="005626E3"/>
    <w:rsid w:val="005670A5"/>
    <w:rsid w:val="005704B0"/>
    <w:rsid w:val="00573475"/>
    <w:rsid w:val="00582E27"/>
    <w:rsid w:val="0058623F"/>
    <w:rsid w:val="005A0C39"/>
    <w:rsid w:val="005A0DC7"/>
    <w:rsid w:val="005A2D62"/>
    <w:rsid w:val="005C5C07"/>
    <w:rsid w:val="005C5D09"/>
    <w:rsid w:val="005D0632"/>
    <w:rsid w:val="005D0B3D"/>
    <w:rsid w:val="005D4982"/>
    <w:rsid w:val="005D5791"/>
    <w:rsid w:val="005E1311"/>
    <w:rsid w:val="005E1C98"/>
    <w:rsid w:val="005F6ED3"/>
    <w:rsid w:val="0060455B"/>
    <w:rsid w:val="0061400D"/>
    <w:rsid w:val="00622786"/>
    <w:rsid w:val="00625E9A"/>
    <w:rsid w:val="006523D4"/>
    <w:rsid w:val="006628E0"/>
    <w:rsid w:val="00682F61"/>
    <w:rsid w:val="00687D20"/>
    <w:rsid w:val="00691D17"/>
    <w:rsid w:val="00694390"/>
    <w:rsid w:val="0069727A"/>
    <w:rsid w:val="006B3C38"/>
    <w:rsid w:val="006C089E"/>
    <w:rsid w:val="006D369E"/>
    <w:rsid w:val="006F0A57"/>
    <w:rsid w:val="006F2761"/>
    <w:rsid w:val="007024D1"/>
    <w:rsid w:val="00703A39"/>
    <w:rsid w:val="007101C5"/>
    <w:rsid w:val="00712138"/>
    <w:rsid w:val="007139F2"/>
    <w:rsid w:val="007140A3"/>
    <w:rsid w:val="007201EC"/>
    <w:rsid w:val="007236B1"/>
    <w:rsid w:val="00724506"/>
    <w:rsid w:val="007408C4"/>
    <w:rsid w:val="00747B4B"/>
    <w:rsid w:val="00754DEB"/>
    <w:rsid w:val="00764916"/>
    <w:rsid w:val="00765106"/>
    <w:rsid w:val="00770EF5"/>
    <w:rsid w:val="00776616"/>
    <w:rsid w:val="00783418"/>
    <w:rsid w:val="007836A0"/>
    <w:rsid w:val="007A1C77"/>
    <w:rsid w:val="007A25D5"/>
    <w:rsid w:val="007A30CC"/>
    <w:rsid w:val="007A5311"/>
    <w:rsid w:val="007B3873"/>
    <w:rsid w:val="007B3A7A"/>
    <w:rsid w:val="007B5D1D"/>
    <w:rsid w:val="007E28D4"/>
    <w:rsid w:val="007E6269"/>
    <w:rsid w:val="00810811"/>
    <w:rsid w:val="00820399"/>
    <w:rsid w:val="008223BB"/>
    <w:rsid w:val="008250A2"/>
    <w:rsid w:val="00831A64"/>
    <w:rsid w:val="00836129"/>
    <w:rsid w:val="00857EC9"/>
    <w:rsid w:val="00860B96"/>
    <w:rsid w:val="0087029A"/>
    <w:rsid w:val="0087209B"/>
    <w:rsid w:val="008724FD"/>
    <w:rsid w:val="00872A39"/>
    <w:rsid w:val="008B0FD1"/>
    <w:rsid w:val="008B6446"/>
    <w:rsid w:val="008F5796"/>
    <w:rsid w:val="008F664D"/>
    <w:rsid w:val="009145E4"/>
    <w:rsid w:val="009220F0"/>
    <w:rsid w:val="009404E0"/>
    <w:rsid w:val="00952A5D"/>
    <w:rsid w:val="0095647F"/>
    <w:rsid w:val="0098086F"/>
    <w:rsid w:val="009C3633"/>
    <w:rsid w:val="009C37F5"/>
    <w:rsid w:val="009D48DB"/>
    <w:rsid w:val="009F79BC"/>
    <w:rsid w:val="00A106AA"/>
    <w:rsid w:val="00A23EDA"/>
    <w:rsid w:val="00A331FA"/>
    <w:rsid w:val="00A37DD6"/>
    <w:rsid w:val="00A41E01"/>
    <w:rsid w:val="00A43E22"/>
    <w:rsid w:val="00A52CE3"/>
    <w:rsid w:val="00A5432D"/>
    <w:rsid w:val="00A61CFE"/>
    <w:rsid w:val="00A750B0"/>
    <w:rsid w:val="00A769C5"/>
    <w:rsid w:val="00A832C0"/>
    <w:rsid w:val="00A8374E"/>
    <w:rsid w:val="00A9191E"/>
    <w:rsid w:val="00A95867"/>
    <w:rsid w:val="00A95E3F"/>
    <w:rsid w:val="00AA6EFE"/>
    <w:rsid w:val="00AB2CA6"/>
    <w:rsid w:val="00AC3E66"/>
    <w:rsid w:val="00AE5331"/>
    <w:rsid w:val="00AE5450"/>
    <w:rsid w:val="00AF3FFD"/>
    <w:rsid w:val="00AF4FAF"/>
    <w:rsid w:val="00B10252"/>
    <w:rsid w:val="00B21A87"/>
    <w:rsid w:val="00B31D4F"/>
    <w:rsid w:val="00B40421"/>
    <w:rsid w:val="00B43735"/>
    <w:rsid w:val="00B43B47"/>
    <w:rsid w:val="00B563D8"/>
    <w:rsid w:val="00B62A08"/>
    <w:rsid w:val="00B656A3"/>
    <w:rsid w:val="00B67710"/>
    <w:rsid w:val="00B708AE"/>
    <w:rsid w:val="00B86BD9"/>
    <w:rsid w:val="00B94091"/>
    <w:rsid w:val="00BB09CF"/>
    <w:rsid w:val="00BB0EEB"/>
    <w:rsid w:val="00BC0927"/>
    <w:rsid w:val="00BC122D"/>
    <w:rsid w:val="00BC6B0E"/>
    <w:rsid w:val="00BD46D5"/>
    <w:rsid w:val="00BD503D"/>
    <w:rsid w:val="00BE6D78"/>
    <w:rsid w:val="00BF3D6C"/>
    <w:rsid w:val="00C06D70"/>
    <w:rsid w:val="00C07D03"/>
    <w:rsid w:val="00C10B24"/>
    <w:rsid w:val="00C10FCC"/>
    <w:rsid w:val="00C15399"/>
    <w:rsid w:val="00C17A66"/>
    <w:rsid w:val="00C32514"/>
    <w:rsid w:val="00C3452C"/>
    <w:rsid w:val="00C34F90"/>
    <w:rsid w:val="00C558B3"/>
    <w:rsid w:val="00C625E1"/>
    <w:rsid w:val="00C62722"/>
    <w:rsid w:val="00C7211C"/>
    <w:rsid w:val="00C821FD"/>
    <w:rsid w:val="00C93869"/>
    <w:rsid w:val="00CA21EC"/>
    <w:rsid w:val="00CB7B4D"/>
    <w:rsid w:val="00CD50B1"/>
    <w:rsid w:val="00CE30F6"/>
    <w:rsid w:val="00CF59B0"/>
    <w:rsid w:val="00D01ABF"/>
    <w:rsid w:val="00D22EFB"/>
    <w:rsid w:val="00D307BF"/>
    <w:rsid w:val="00D338CC"/>
    <w:rsid w:val="00D358BC"/>
    <w:rsid w:val="00D41AEC"/>
    <w:rsid w:val="00D426A9"/>
    <w:rsid w:val="00D464EE"/>
    <w:rsid w:val="00D630A4"/>
    <w:rsid w:val="00D63742"/>
    <w:rsid w:val="00D764F3"/>
    <w:rsid w:val="00D816F7"/>
    <w:rsid w:val="00D82276"/>
    <w:rsid w:val="00DA1324"/>
    <w:rsid w:val="00DA72E9"/>
    <w:rsid w:val="00DA7F00"/>
    <w:rsid w:val="00DB1141"/>
    <w:rsid w:val="00DC3B3B"/>
    <w:rsid w:val="00DE029F"/>
    <w:rsid w:val="00DE268A"/>
    <w:rsid w:val="00DE754A"/>
    <w:rsid w:val="00DF1A14"/>
    <w:rsid w:val="00E30B06"/>
    <w:rsid w:val="00E31120"/>
    <w:rsid w:val="00E31C78"/>
    <w:rsid w:val="00E3612B"/>
    <w:rsid w:val="00E74239"/>
    <w:rsid w:val="00E77ED5"/>
    <w:rsid w:val="00E86EDD"/>
    <w:rsid w:val="00E87B85"/>
    <w:rsid w:val="00E90E99"/>
    <w:rsid w:val="00EA5016"/>
    <w:rsid w:val="00EA6370"/>
    <w:rsid w:val="00EB01CD"/>
    <w:rsid w:val="00EB4F88"/>
    <w:rsid w:val="00EB732C"/>
    <w:rsid w:val="00EC0A5F"/>
    <w:rsid w:val="00EC4289"/>
    <w:rsid w:val="00EC535F"/>
    <w:rsid w:val="00ED2471"/>
    <w:rsid w:val="00ED607F"/>
    <w:rsid w:val="00EE21B5"/>
    <w:rsid w:val="00EF0536"/>
    <w:rsid w:val="00EF34A2"/>
    <w:rsid w:val="00EF3D83"/>
    <w:rsid w:val="00F2045B"/>
    <w:rsid w:val="00F21703"/>
    <w:rsid w:val="00F26932"/>
    <w:rsid w:val="00F30A40"/>
    <w:rsid w:val="00F311AA"/>
    <w:rsid w:val="00F34648"/>
    <w:rsid w:val="00F5056B"/>
    <w:rsid w:val="00F57BF0"/>
    <w:rsid w:val="00F6335F"/>
    <w:rsid w:val="00F66871"/>
    <w:rsid w:val="00F724B3"/>
    <w:rsid w:val="00F80691"/>
    <w:rsid w:val="00F92758"/>
    <w:rsid w:val="00F94F9A"/>
    <w:rsid w:val="00F95C98"/>
    <w:rsid w:val="00F9738F"/>
    <w:rsid w:val="00FA25DA"/>
    <w:rsid w:val="00FB1BA0"/>
    <w:rsid w:val="00FB22AB"/>
    <w:rsid w:val="00FC1912"/>
    <w:rsid w:val="00FE62FC"/>
    <w:rsid w:val="00FE6EC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5DA5"/>
  <w15:docId w15:val="{57A59463-60CB-4A87-B7A4-70D1099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F88"/>
  </w:style>
  <w:style w:type="paragraph" w:styleId="Titolo1">
    <w:name w:val="heading 1"/>
    <w:basedOn w:val="Normale"/>
    <w:next w:val="Normale"/>
    <w:link w:val="Titolo1Carattere"/>
    <w:uiPriority w:val="9"/>
    <w:qFormat/>
    <w:rsid w:val="00EB4F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75"/>
  </w:style>
  <w:style w:type="paragraph" w:styleId="Pidipagina">
    <w:name w:val="footer"/>
    <w:basedOn w:val="Normale"/>
    <w:link w:val="Pidipagina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475"/>
  </w:style>
  <w:style w:type="character" w:styleId="Collegamentoipertestuale">
    <w:name w:val="Hyperlink"/>
    <w:basedOn w:val="Carpredefinitoparagrafo"/>
    <w:uiPriority w:val="99"/>
    <w:unhideWhenUsed/>
    <w:rsid w:val="00B43B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72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B3C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C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C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3C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3C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90D3F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3D7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9386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15B2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5B28"/>
    <w:rPr>
      <w:rFonts w:ascii="Calibri" w:hAnsi="Calibri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F8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F8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F8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F8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F8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F8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4F88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F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B4F8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F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F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B4F88"/>
    <w:rPr>
      <w:b/>
      <w:bCs/>
    </w:rPr>
  </w:style>
  <w:style w:type="character" w:styleId="Enfasicorsivo">
    <w:name w:val="Emphasis"/>
    <w:basedOn w:val="Carpredefinitoparagrafo"/>
    <w:uiPriority w:val="20"/>
    <w:qFormat/>
    <w:rsid w:val="00EB4F88"/>
    <w:rPr>
      <w:i/>
      <w:iCs/>
    </w:rPr>
  </w:style>
  <w:style w:type="paragraph" w:styleId="Nessunaspaziatura">
    <w:name w:val="No Spacing"/>
    <w:uiPriority w:val="1"/>
    <w:qFormat/>
    <w:rsid w:val="00EB4F8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4F8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F88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F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F8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B4F8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B4F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B4F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B4F88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B4F88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4F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d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00BA-E673-400D-B203-6B5FE64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Olga Calenti</cp:lastModifiedBy>
  <cp:revision>4</cp:revision>
  <cp:lastPrinted>2019-02-21T10:22:00Z</cp:lastPrinted>
  <dcterms:created xsi:type="dcterms:W3CDTF">2019-03-06T14:04:00Z</dcterms:created>
  <dcterms:modified xsi:type="dcterms:W3CDTF">2019-03-20T11:36:00Z</dcterms:modified>
</cp:coreProperties>
</file>