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0EA7" w14:textId="77777777" w:rsidR="00756DB2" w:rsidRDefault="00756DB2" w:rsidP="00756DB2">
      <w:pPr>
        <w:rPr>
          <w:color w:val="FF0000"/>
          <w:lang w:val="en-GB"/>
        </w:rPr>
      </w:pPr>
    </w:p>
    <w:p w14:paraId="0A3CC941" w14:textId="77777777" w:rsidR="006D76BC" w:rsidRPr="00D73FBB" w:rsidRDefault="006D76BC" w:rsidP="00B3709F">
      <w:pPr>
        <w:jc w:val="center"/>
        <w:rPr>
          <w:color w:val="FF0000"/>
          <w:lang w:val="en-GB"/>
        </w:rPr>
      </w:pPr>
    </w:p>
    <w:p w14:paraId="59017903" w14:textId="77777777" w:rsidR="002045FC" w:rsidRDefault="00537B6E" w:rsidP="00B3709F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proofErr w:type="spellStart"/>
      <w: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Mammoet</w:t>
      </w:r>
      <w:proofErr w:type="spellEnd"/>
      <w: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 xml:space="preserve"> </w:t>
      </w:r>
      <w:r w:rsidR="00534B4D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e la Giga S</w:t>
      </w:r>
      <w:r w:rsidR="006F4444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eason di Azimut</w:t>
      </w:r>
      <w:r w:rsidR="000F5BEF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 xml:space="preserve"> Benetti</w:t>
      </w:r>
    </w:p>
    <w:p w14:paraId="288C3CFC" w14:textId="77777777" w:rsidR="00631246" w:rsidRPr="00B3709F" w:rsidRDefault="00631246" w:rsidP="00B3709F">
      <w:pPr>
        <w:jc w:val="center"/>
        <w:rPr>
          <w:rFonts w:asciiTheme="minorHAnsi" w:hAnsiTheme="minorHAnsi"/>
          <w:b/>
          <w:i/>
          <w:color w:val="595959" w:themeColor="text1" w:themeTint="A6"/>
          <w:sz w:val="40"/>
          <w:szCs w:val="40"/>
          <w:lang w:val="it-IT"/>
        </w:rPr>
      </w:pPr>
    </w:p>
    <w:p w14:paraId="270C61AC" w14:textId="77777777" w:rsidR="00BF6F7C" w:rsidRPr="00B3709F" w:rsidRDefault="00534B4D" w:rsidP="00B3709F">
      <w:pPr>
        <w:jc w:val="center"/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</w:pPr>
      <w:r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I cantieri italiani </w:t>
      </w:r>
      <w:r w:rsidR="009141A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hanno varato </w:t>
      </w:r>
      <w:r w:rsidR="00C530CC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a Livorno </w:t>
      </w:r>
      <w:r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tre </w:t>
      </w:r>
      <w:proofErr w:type="spellStart"/>
      <w:r w:rsidR="006F444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Giga</w:t>
      </w:r>
      <w:r w:rsidR="009141A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yacht</w:t>
      </w:r>
      <w:proofErr w:type="spellEnd"/>
      <w:r w:rsidR="009141A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 da oltre cento metri l’uno nell’arco di tre mesi. </w:t>
      </w:r>
      <w:proofErr w:type="spellStart"/>
      <w:r w:rsidR="006114C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Mammoet</w:t>
      </w:r>
      <w:proofErr w:type="spellEnd"/>
      <w:r w:rsidR="006114C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 </w:t>
      </w:r>
      <w:r w:rsidR="009141A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si è occupata del trasporto dallo scalo di costruzione a quello di varo, per un totale di quasi 10.000 tonnellate</w:t>
      </w:r>
      <w:r w:rsidR="009D6337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 spostate</w:t>
      </w:r>
      <w:r w:rsidR="009141A4" w:rsidRPr="00B370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.</w:t>
      </w:r>
    </w:p>
    <w:p w14:paraId="210BB9F6" w14:textId="77777777" w:rsidR="006114C4" w:rsidRDefault="006114C4" w:rsidP="0076551A">
      <w:pPr>
        <w:jc w:val="center"/>
        <w:rPr>
          <w:rFonts w:asciiTheme="minorHAnsi" w:hAnsiTheme="minorHAnsi"/>
          <w:sz w:val="24"/>
          <w:szCs w:val="24"/>
          <w:lang w:val="it-IT"/>
        </w:rPr>
      </w:pPr>
    </w:p>
    <w:p w14:paraId="59E9C7DD" w14:textId="20323265" w:rsidR="00BF6F7C" w:rsidRDefault="00BF6F7C" w:rsidP="00BF6F7C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Milano, </w:t>
      </w:r>
      <w:r w:rsidR="00931ABD">
        <w:rPr>
          <w:rFonts w:asciiTheme="minorHAnsi" w:hAnsiTheme="minorHAnsi"/>
          <w:b/>
          <w:sz w:val="22"/>
          <w:szCs w:val="22"/>
          <w:lang w:val="it-IT"/>
        </w:rPr>
        <w:t xml:space="preserve">7 maggio </w:t>
      </w:r>
      <w:r w:rsidR="00631246" w:rsidRPr="005A78C0">
        <w:rPr>
          <w:rFonts w:asciiTheme="minorHAnsi" w:hAnsiTheme="minorHAnsi"/>
          <w:b/>
          <w:sz w:val="22"/>
          <w:szCs w:val="22"/>
          <w:lang w:val="it-IT"/>
        </w:rPr>
        <w:t>201</w:t>
      </w:r>
      <w:r w:rsidR="009141A4">
        <w:rPr>
          <w:rFonts w:asciiTheme="minorHAnsi" w:hAnsiTheme="minorHAnsi"/>
          <w:b/>
          <w:sz w:val="22"/>
          <w:szCs w:val="22"/>
          <w:lang w:val="it-IT"/>
        </w:rPr>
        <w:t>9</w:t>
      </w:r>
      <w:r>
        <w:rPr>
          <w:rFonts w:asciiTheme="minorHAnsi" w:hAnsiTheme="minorHAnsi"/>
          <w:sz w:val="22"/>
          <w:szCs w:val="22"/>
          <w:lang w:val="it-IT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9141A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9141A4"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 w:rsidR="00631246" w:rsidRPr="005A78C0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009141A4">
        <w:rPr>
          <w:rFonts w:asciiTheme="minorHAnsi" w:hAnsiTheme="minorHAnsi"/>
          <w:sz w:val="22"/>
          <w:szCs w:val="22"/>
          <w:lang w:val="it-IT"/>
        </w:rPr>
        <w:t xml:space="preserve">la filiale italiana del </w:t>
      </w:r>
      <w:r w:rsidR="00631246" w:rsidRPr="005A78C0">
        <w:rPr>
          <w:rFonts w:asciiTheme="minorHAnsi" w:hAnsiTheme="minorHAnsi"/>
          <w:sz w:val="22"/>
          <w:szCs w:val="22"/>
          <w:lang w:val="it-IT"/>
        </w:rPr>
        <w:t xml:space="preserve"> gruppo specialista leader a livello mondiale nelle soluzioni di sollevamento e trasporto multimodale di carichi fuori misura, </w:t>
      </w:r>
      <w:r w:rsidR="009141A4">
        <w:rPr>
          <w:rFonts w:asciiTheme="minorHAnsi" w:hAnsiTheme="minorHAnsi"/>
          <w:sz w:val="22"/>
          <w:szCs w:val="22"/>
          <w:lang w:val="it-IT"/>
        </w:rPr>
        <w:t xml:space="preserve">ha contribuito in modo fondamentale al successo della Giga Season di </w:t>
      </w:r>
      <w:bookmarkStart w:id="0" w:name="_GoBack"/>
      <w:r w:rsidR="009141A4">
        <w:rPr>
          <w:rFonts w:asciiTheme="minorHAnsi" w:hAnsiTheme="minorHAnsi"/>
          <w:sz w:val="22"/>
          <w:szCs w:val="22"/>
          <w:lang w:val="it-IT"/>
        </w:rPr>
        <w:t>Azimut</w:t>
      </w:r>
      <w:bookmarkEnd w:id="0"/>
      <w:r w:rsidR="009141A4">
        <w:rPr>
          <w:rFonts w:asciiTheme="minorHAnsi" w:hAnsiTheme="minorHAnsi"/>
          <w:sz w:val="22"/>
          <w:szCs w:val="22"/>
          <w:lang w:val="it-IT"/>
        </w:rPr>
        <w:t xml:space="preserve"> Benetti Group, leader mondiale nei grandi e grandissimi yacht. </w:t>
      </w:r>
    </w:p>
    <w:p w14:paraId="78A55DA5" w14:textId="77777777" w:rsidR="009141A4" w:rsidRDefault="009141A4" w:rsidP="00BF6F7C">
      <w:pPr>
        <w:rPr>
          <w:rFonts w:asciiTheme="minorHAnsi" w:hAnsiTheme="minorHAnsi"/>
          <w:sz w:val="22"/>
          <w:szCs w:val="22"/>
          <w:lang w:val="it-IT"/>
        </w:rPr>
      </w:pPr>
    </w:p>
    <w:p w14:paraId="7B068683" w14:textId="77777777" w:rsidR="008D6FF5" w:rsidRDefault="009141A4" w:rsidP="00BF6F7C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Tra il mese di dicembre e la fine di quello di marzo </w:t>
      </w:r>
      <w:r w:rsidR="003A24C0">
        <w:rPr>
          <w:rFonts w:asciiTheme="minorHAnsi" w:hAnsiTheme="minorHAnsi"/>
          <w:sz w:val="22"/>
          <w:szCs w:val="22"/>
          <w:lang w:val="it-IT"/>
        </w:rPr>
        <w:t>il Gruppo ha completato e varato nei propri cantieri di L</w:t>
      </w:r>
      <w:r w:rsidR="009D6337">
        <w:rPr>
          <w:rFonts w:asciiTheme="minorHAnsi" w:hAnsiTheme="minorHAnsi"/>
          <w:sz w:val="22"/>
          <w:szCs w:val="22"/>
          <w:lang w:val="it-IT"/>
        </w:rPr>
        <w:t>ivorno tre</w:t>
      </w:r>
      <w:r w:rsidR="003A24C0">
        <w:rPr>
          <w:rFonts w:asciiTheme="minorHAnsi" w:hAnsiTheme="minorHAnsi"/>
          <w:sz w:val="22"/>
          <w:szCs w:val="22"/>
          <w:lang w:val="it-IT"/>
        </w:rPr>
        <w:t xml:space="preserve"> superyacht, ognuno dei quali superiore a 100 metri di lunghezza</w:t>
      </w:r>
      <w:r w:rsidR="003431DD">
        <w:rPr>
          <w:rFonts w:asciiTheme="minorHAnsi" w:hAnsiTheme="minorHAnsi"/>
          <w:sz w:val="22"/>
          <w:szCs w:val="22"/>
          <w:lang w:val="it-IT"/>
        </w:rPr>
        <w:t>, con scafo in acciaio e sovrastrutture in lega leggera d’alluminio.</w:t>
      </w:r>
      <w:r w:rsidR="003A24C0">
        <w:rPr>
          <w:rFonts w:asciiTheme="minorHAnsi" w:hAnsiTheme="minorHAnsi"/>
          <w:sz w:val="22"/>
          <w:szCs w:val="22"/>
          <w:lang w:val="it-IT"/>
        </w:rPr>
        <w:t xml:space="preserve"> Si tratta delle imbarcazioni da diporto più grandi mai costruite in Italia da un cantiere privato. La costruzione è avvenuta per l’intero terzetto negli scali a secco coperti dell’azienda, giganteschi hangar in acciaio, due dei quali realizzati nell’ambito del recente potenziamento del cantiere. Una volta completati, </w:t>
      </w:r>
      <w:r w:rsidR="008D6FF5">
        <w:rPr>
          <w:rFonts w:asciiTheme="minorHAnsi" w:hAnsiTheme="minorHAnsi"/>
          <w:sz w:val="22"/>
          <w:szCs w:val="22"/>
          <w:lang w:val="it-IT"/>
        </w:rPr>
        <w:t xml:space="preserve">i tre yacht hanno dovuto essere portati all’imbocco dello </w:t>
      </w:r>
      <w:r w:rsidR="006F4444">
        <w:rPr>
          <w:rFonts w:asciiTheme="minorHAnsi" w:hAnsiTheme="minorHAnsi"/>
          <w:sz w:val="22"/>
          <w:szCs w:val="22"/>
          <w:lang w:val="it-IT"/>
        </w:rPr>
        <w:t xml:space="preserve">bacino </w:t>
      </w:r>
      <w:r w:rsidR="008D6FF5">
        <w:rPr>
          <w:rFonts w:asciiTheme="minorHAnsi" w:hAnsiTheme="minorHAnsi"/>
          <w:sz w:val="22"/>
          <w:szCs w:val="22"/>
          <w:lang w:val="it-IT"/>
        </w:rPr>
        <w:t xml:space="preserve">di varo. In questa fase è intervenuta </w:t>
      </w:r>
      <w:proofErr w:type="spellStart"/>
      <w:r w:rsidR="008D6FF5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8D6FF5">
        <w:rPr>
          <w:rFonts w:asciiTheme="minorHAnsi" w:hAnsiTheme="minorHAnsi"/>
          <w:sz w:val="22"/>
          <w:szCs w:val="22"/>
          <w:lang w:val="it-IT"/>
        </w:rPr>
        <w:t xml:space="preserve"> Italia che ha caricato i tre scafi completi delle attrezzature e della maggior parte degli dotazioni interne su convogli di carrelli SPMT.</w:t>
      </w:r>
    </w:p>
    <w:p w14:paraId="44634E4B" w14:textId="77777777" w:rsidR="008D6FF5" w:rsidRDefault="008D6FF5" w:rsidP="00BF6F7C">
      <w:pPr>
        <w:rPr>
          <w:rFonts w:asciiTheme="minorHAnsi" w:hAnsiTheme="minorHAnsi"/>
          <w:sz w:val="22"/>
          <w:szCs w:val="22"/>
          <w:lang w:val="it-IT"/>
        </w:rPr>
      </w:pPr>
    </w:p>
    <w:p w14:paraId="30BF7315" w14:textId="77777777" w:rsidR="008D6FF5" w:rsidRDefault="008D6FF5" w:rsidP="00BF6F7C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 tre superyacht oggetto dell’intervento sono stati:</w:t>
      </w:r>
    </w:p>
    <w:p w14:paraId="3BAEAC52" w14:textId="77777777" w:rsidR="008D6FF5" w:rsidRDefault="008D6FF5" w:rsidP="00BF6F7C">
      <w:pPr>
        <w:rPr>
          <w:rFonts w:asciiTheme="minorHAnsi" w:hAnsiTheme="minorHAnsi"/>
          <w:sz w:val="22"/>
          <w:szCs w:val="22"/>
          <w:lang w:val="it-IT"/>
        </w:rPr>
      </w:pPr>
    </w:p>
    <w:p w14:paraId="37158867" w14:textId="77777777" w:rsidR="00BF6F7C" w:rsidRPr="008D6FF5" w:rsidRDefault="008D6FF5" w:rsidP="008D6FF5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  <w:lang w:val="it-IT"/>
        </w:rPr>
      </w:pPr>
      <w:r w:rsidRPr="008D6FF5">
        <w:rPr>
          <w:rFonts w:asciiTheme="minorHAnsi" w:hAnsiTheme="minorHAnsi"/>
          <w:sz w:val="22"/>
          <w:szCs w:val="22"/>
          <w:lang w:val="it-IT"/>
        </w:rPr>
        <w:t>FB277, lunghezza 107 metri fuori tutto</w:t>
      </w:r>
      <w:r w:rsidR="003431DD">
        <w:rPr>
          <w:rFonts w:asciiTheme="minorHAnsi" w:hAnsiTheme="minorHAnsi"/>
          <w:sz w:val="22"/>
          <w:szCs w:val="22"/>
          <w:lang w:val="it-IT"/>
        </w:rPr>
        <w:t>, p</w:t>
      </w:r>
      <w:r w:rsidRPr="008D6FF5">
        <w:rPr>
          <w:rFonts w:asciiTheme="minorHAnsi" w:hAnsiTheme="minorHAnsi"/>
          <w:sz w:val="22"/>
          <w:szCs w:val="22"/>
          <w:lang w:val="it-IT"/>
        </w:rPr>
        <w:t>eso a vuoto 2</w:t>
      </w:r>
      <w:r w:rsidR="009D6337">
        <w:rPr>
          <w:rFonts w:asciiTheme="minorHAnsi" w:hAnsiTheme="minorHAnsi"/>
          <w:sz w:val="22"/>
          <w:szCs w:val="22"/>
          <w:lang w:val="it-IT"/>
        </w:rPr>
        <w:t>.</w:t>
      </w:r>
      <w:r w:rsidRPr="008D6FF5">
        <w:rPr>
          <w:rFonts w:asciiTheme="minorHAnsi" w:hAnsiTheme="minorHAnsi"/>
          <w:sz w:val="22"/>
          <w:szCs w:val="22"/>
          <w:lang w:val="it-IT"/>
        </w:rPr>
        <w:t>600 tonnellate. Spostato e varato nel mese di dicembre 2018</w:t>
      </w:r>
    </w:p>
    <w:p w14:paraId="501E9D40" w14:textId="77777777" w:rsidR="008D6FF5" w:rsidRDefault="008D6FF5" w:rsidP="00BF6F7C">
      <w:pPr>
        <w:rPr>
          <w:rFonts w:asciiTheme="minorHAnsi" w:hAnsiTheme="minorHAnsi"/>
          <w:sz w:val="22"/>
          <w:szCs w:val="22"/>
          <w:lang w:val="it-IT"/>
        </w:rPr>
      </w:pPr>
    </w:p>
    <w:p w14:paraId="4183852E" w14:textId="77777777" w:rsidR="003A24C0" w:rsidRPr="008D6FF5" w:rsidRDefault="008D6FF5" w:rsidP="008D6FF5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  <w:lang w:val="it-IT"/>
        </w:rPr>
      </w:pPr>
      <w:r w:rsidRPr="008D6FF5">
        <w:rPr>
          <w:rFonts w:asciiTheme="minorHAnsi" w:hAnsiTheme="minorHAnsi"/>
          <w:sz w:val="22"/>
          <w:szCs w:val="22"/>
          <w:lang w:val="it-IT"/>
        </w:rPr>
        <w:t xml:space="preserve">FB272, lunghezza </w:t>
      </w:r>
      <w:r w:rsidR="009D6337">
        <w:rPr>
          <w:rFonts w:asciiTheme="minorHAnsi" w:hAnsiTheme="minorHAnsi"/>
          <w:sz w:val="22"/>
          <w:szCs w:val="22"/>
          <w:lang w:val="it-IT"/>
        </w:rPr>
        <w:t xml:space="preserve">oltre </w:t>
      </w:r>
      <w:r w:rsidRPr="008D6FF5">
        <w:rPr>
          <w:rFonts w:asciiTheme="minorHAnsi" w:hAnsiTheme="minorHAnsi"/>
          <w:sz w:val="22"/>
          <w:szCs w:val="22"/>
          <w:lang w:val="it-IT"/>
        </w:rPr>
        <w:t xml:space="preserve">100 metri fuori tutto, </w:t>
      </w:r>
      <w:r w:rsidR="003431DD">
        <w:rPr>
          <w:rFonts w:asciiTheme="minorHAnsi" w:hAnsiTheme="minorHAnsi"/>
          <w:sz w:val="22"/>
          <w:szCs w:val="22"/>
          <w:lang w:val="it-IT"/>
        </w:rPr>
        <w:t>p</w:t>
      </w:r>
      <w:r w:rsidRPr="008D6FF5">
        <w:rPr>
          <w:rFonts w:asciiTheme="minorHAnsi" w:hAnsiTheme="minorHAnsi"/>
          <w:sz w:val="22"/>
          <w:szCs w:val="22"/>
          <w:lang w:val="it-IT"/>
        </w:rPr>
        <w:t>eso a vuoto 4</w:t>
      </w:r>
      <w:r w:rsidR="009D6337">
        <w:rPr>
          <w:rFonts w:asciiTheme="minorHAnsi" w:hAnsiTheme="minorHAnsi"/>
          <w:sz w:val="22"/>
          <w:szCs w:val="22"/>
          <w:lang w:val="it-IT"/>
        </w:rPr>
        <w:t>.</w:t>
      </w:r>
      <w:r w:rsidRPr="008D6FF5">
        <w:rPr>
          <w:rFonts w:asciiTheme="minorHAnsi" w:hAnsiTheme="minorHAnsi"/>
          <w:sz w:val="22"/>
          <w:szCs w:val="22"/>
          <w:lang w:val="it-IT"/>
        </w:rPr>
        <w:t>200 tonnellate. Spostato nel mes</w:t>
      </w:r>
      <w:r w:rsidR="009D6337">
        <w:rPr>
          <w:rFonts w:asciiTheme="minorHAnsi" w:hAnsiTheme="minorHAnsi"/>
          <w:sz w:val="22"/>
          <w:szCs w:val="22"/>
          <w:lang w:val="it-IT"/>
        </w:rPr>
        <w:t>e</w:t>
      </w:r>
      <w:r w:rsidRPr="008D6FF5">
        <w:rPr>
          <w:rFonts w:asciiTheme="minorHAnsi" w:hAnsiTheme="minorHAnsi"/>
          <w:sz w:val="22"/>
          <w:szCs w:val="22"/>
          <w:lang w:val="it-IT"/>
        </w:rPr>
        <w:t xml:space="preserve"> di g</w:t>
      </w:r>
      <w:r w:rsidR="003431DD">
        <w:rPr>
          <w:rFonts w:asciiTheme="minorHAnsi" w:hAnsiTheme="minorHAnsi"/>
          <w:sz w:val="22"/>
          <w:szCs w:val="22"/>
          <w:lang w:val="it-IT"/>
        </w:rPr>
        <w:t>ennaio e varato a febbraio 2019</w:t>
      </w:r>
    </w:p>
    <w:p w14:paraId="6D9902E2" w14:textId="77777777" w:rsidR="008D6FF5" w:rsidRDefault="008D6FF5" w:rsidP="00BF6F7C">
      <w:pPr>
        <w:rPr>
          <w:rFonts w:asciiTheme="minorHAnsi" w:hAnsiTheme="minorHAnsi"/>
          <w:sz w:val="22"/>
          <w:szCs w:val="22"/>
          <w:lang w:val="it-IT"/>
        </w:rPr>
      </w:pPr>
    </w:p>
    <w:p w14:paraId="22109BC1" w14:textId="77777777" w:rsidR="008D6FF5" w:rsidRPr="008D6FF5" w:rsidRDefault="008D6FF5" w:rsidP="008D6FF5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  <w:lang w:val="it-IT"/>
        </w:rPr>
      </w:pPr>
      <w:r w:rsidRPr="008D6FF5">
        <w:rPr>
          <w:rFonts w:asciiTheme="minorHAnsi" w:hAnsiTheme="minorHAnsi"/>
          <w:sz w:val="22"/>
          <w:szCs w:val="22"/>
          <w:lang w:val="it-IT"/>
        </w:rPr>
        <w:t>FB275, lu</w:t>
      </w:r>
      <w:r w:rsidR="003431DD">
        <w:rPr>
          <w:rFonts w:asciiTheme="minorHAnsi" w:hAnsiTheme="minorHAnsi"/>
          <w:sz w:val="22"/>
          <w:szCs w:val="22"/>
          <w:lang w:val="it-IT"/>
        </w:rPr>
        <w:t>n</w:t>
      </w:r>
      <w:r w:rsidRPr="008D6FF5">
        <w:rPr>
          <w:rFonts w:asciiTheme="minorHAnsi" w:hAnsiTheme="minorHAnsi"/>
          <w:sz w:val="22"/>
          <w:szCs w:val="22"/>
          <w:lang w:val="it-IT"/>
        </w:rPr>
        <w:t>ghezza 108 metri fuori tutto, peso a vuoto 2</w:t>
      </w:r>
      <w:r w:rsidR="009D6337">
        <w:rPr>
          <w:rFonts w:asciiTheme="minorHAnsi" w:hAnsiTheme="minorHAnsi"/>
          <w:sz w:val="22"/>
          <w:szCs w:val="22"/>
          <w:lang w:val="it-IT"/>
        </w:rPr>
        <w:t>.</w:t>
      </w:r>
      <w:r w:rsidRPr="008D6FF5">
        <w:rPr>
          <w:rFonts w:asciiTheme="minorHAnsi" w:hAnsiTheme="minorHAnsi"/>
          <w:sz w:val="22"/>
          <w:szCs w:val="22"/>
          <w:lang w:val="it-IT"/>
        </w:rPr>
        <w:t xml:space="preserve">600 tonnellate. Spostato </w:t>
      </w:r>
      <w:r w:rsidR="003431DD">
        <w:rPr>
          <w:rFonts w:asciiTheme="minorHAnsi" w:hAnsiTheme="minorHAnsi"/>
          <w:sz w:val="22"/>
          <w:szCs w:val="22"/>
          <w:lang w:val="it-IT"/>
        </w:rPr>
        <w:t>e varato nel mese di marzo 2019</w:t>
      </w:r>
    </w:p>
    <w:p w14:paraId="7233F422" w14:textId="77777777" w:rsidR="003A24C0" w:rsidRDefault="003A24C0" w:rsidP="00BF6F7C">
      <w:pPr>
        <w:rPr>
          <w:rFonts w:asciiTheme="minorHAnsi" w:hAnsiTheme="minorHAnsi"/>
          <w:sz w:val="22"/>
          <w:szCs w:val="22"/>
          <w:lang w:val="it-IT"/>
        </w:rPr>
      </w:pPr>
    </w:p>
    <w:p w14:paraId="4E299EF5" w14:textId="77777777" w:rsidR="003431DD" w:rsidRDefault="003431DD" w:rsidP="003431DD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“</w:t>
      </w:r>
      <w:r w:rsidR="006F4444">
        <w:rPr>
          <w:rFonts w:asciiTheme="minorHAnsi" w:hAnsiTheme="minorHAnsi"/>
          <w:sz w:val="22"/>
          <w:szCs w:val="22"/>
          <w:lang w:val="it-IT"/>
        </w:rPr>
        <w:t>Il trasporto di questi tre Giga</w:t>
      </w:r>
      <w:r>
        <w:rPr>
          <w:rFonts w:asciiTheme="minorHAnsi" w:hAnsiTheme="minorHAnsi"/>
          <w:sz w:val="22"/>
          <w:szCs w:val="22"/>
          <w:lang w:val="it-IT"/>
        </w:rPr>
        <w:t>-yacht rappresenta un nuovo capitolo della coll</w:t>
      </w:r>
      <w:r w:rsidR="006F4444">
        <w:rPr>
          <w:rFonts w:asciiTheme="minorHAnsi" w:hAnsiTheme="minorHAnsi"/>
          <w:sz w:val="22"/>
          <w:szCs w:val="22"/>
          <w:lang w:val="it-IT"/>
        </w:rPr>
        <w:t xml:space="preserve">aborazione tra </w:t>
      </w:r>
      <w:proofErr w:type="spellStart"/>
      <w:r w:rsidR="006F4444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6F4444">
        <w:rPr>
          <w:rFonts w:asciiTheme="minorHAnsi" w:hAnsiTheme="minorHAnsi"/>
          <w:sz w:val="22"/>
          <w:szCs w:val="22"/>
          <w:lang w:val="it-IT"/>
        </w:rPr>
        <w:t xml:space="preserve"> e Azimut</w:t>
      </w:r>
      <w:r>
        <w:rPr>
          <w:rFonts w:asciiTheme="minorHAnsi" w:hAnsiTheme="minorHAnsi"/>
          <w:sz w:val="22"/>
          <w:szCs w:val="22"/>
          <w:lang w:val="it-IT"/>
        </w:rPr>
        <w:t xml:space="preserve"> Benetti –commenta Alberto Galbiati, CEO di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-  che ha già visto lo </w:t>
      </w:r>
      <w:r w:rsidR="006F4444">
        <w:rPr>
          <w:rFonts w:asciiTheme="minorHAnsi" w:hAnsiTheme="minorHAnsi"/>
          <w:sz w:val="22"/>
          <w:szCs w:val="22"/>
          <w:lang w:val="it-IT"/>
        </w:rPr>
        <w:t>spostamento di scafi di classe Mega</w:t>
      </w:r>
      <w:r>
        <w:rPr>
          <w:rFonts w:asciiTheme="minorHAnsi" w:hAnsiTheme="minorHAnsi"/>
          <w:sz w:val="22"/>
          <w:szCs w:val="22"/>
          <w:lang w:val="it-IT"/>
        </w:rPr>
        <w:t xml:space="preserve"> nel pas</w:t>
      </w:r>
      <w:r w:rsidR="009D6337">
        <w:rPr>
          <w:rFonts w:asciiTheme="minorHAnsi" w:hAnsiTheme="minorHAnsi"/>
          <w:sz w:val="22"/>
          <w:szCs w:val="22"/>
          <w:lang w:val="it-IT"/>
        </w:rPr>
        <w:t>sat</w:t>
      </w:r>
      <w:r>
        <w:rPr>
          <w:rFonts w:asciiTheme="minorHAnsi" w:hAnsiTheme="minorHAnsi"/>
          <w:sz w:val="22"/>
          <w:szCs w:val="22"/>
          <w:lang w:val="it-IT"/>
        </w:rPr>
        <w:t xml:space="preserve">o recente. 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Italia ha già effettuato </w:t>
      </w:r>
      <w:r w:rsidR="009D6337">
        <w:rPr>
          <w:rFonts w:asciiTheme="minorHAnsi" w:hAnsiTheme="minorHAnsi"/>
          <w:sz w:val="22"/>
          <w:szCs w:val="22"/>
          <w:lang w:val="it-IT"/>
        </w:rPr>
        <w:t xml:space="preserve">in passato </w:t>
      </w:r>
      <w:r>
        <w:rPr>
          <w:rFonts w:asciiTheme="minorHAnsi" w:hAnsiTheme="minorHAnsi"/>
          <w:sz w:val="22"/>
          <w:szCs w:val="22"/>
          <w:lang w:val="it-IT"/>
        </w:rPr>
        <w:t>trasporti di navi ed imbarcazioni di grandi dimensioni utilizzando gli</w:t>
      </w:r>
      <w:r w:rsidR="009D6337">
        <w:rPr>
          <w:rFonts w:asciiTheme="minorHAnsi" w:hAnsiTheme="minorHAnsi"/>
          <w:sz w:val="22"/>
          <w:szCs w:val="22"/>
          <w:lang w:val="it-IT"/>
        </w:rPr>
        <w:t xml:space="preserve"> SPMT. La</w:t>
      </w:r>
      <w:r>
        <w:rPr>
          <w:rFonts w:asciiTheme="minorHAnsi" w:hAnsiTheme="minorHAnsi"/>
          <w:sz w:val="22"/>
          <w:szCs w:val="22"/>
          <w:lang w:val="it-IT"/>
        </w:rPr>
        <w:t xml:space="preserve"> nuova tendenza nelle costruzioni</w:t>
      </w:r>
      <w:r w:rsidR="009D6337">
        <w:rPr>
          <w:rFonts w:asciiTheme="minorHAnsi" w:hAnsiTheme="minorHAnsi"/>
          <w:sz w:val="22"/>
          <w:szCs w:val="22"/>
          <w:lang w:val="it-IT"/>
        </w:rPr>
        <w:t xml:space="preserve"> navali e nautiche </w:t>
      </w:r>
      <w:r w:rsidR="006F4444">
        <w:rPr>
          <w:rFonts w:asciiTheme="minorHAnsi" w:hAnsiTheme="minorHAnsi"/>
          <w:sz w:val="22"/>
          <w:szCs w:val="22"/>
          <w:lang w:val="it-IT"/>
        </w:rPr>
        <w:t xml:space="preserve">è </w:t>
      </w:r>
      <w:r w:rsidR="009D6337">
        <w:rPr>
          <w:rFonts w:asciiTheme="minorHAnsi" w:hAnsiTheme="minorHAnsi"/>
          <w:sz w:val="22"/>
          <w:szCs w:val="22"/>
          <w:lang w:val="it-IT"/>
        </w:rPr>
        <w:t xml:space="preserve">di costruire al coperto, che offre una serie di vantaggi, e poi di spostare lo scafo </w:t>
      </w:r>
      <w:r w:rsidR="006F4444">
        <w:rPr>
          <w:rFonts w:asciiTheme="minorHAnsi" w:hAnsiTheme="minorHAnsi"/>
          <w:sz w:val="22"/>
          <w:szCs w:val="22"/>
          <w:lang w:val="it-IT"/>
        </w:rPr>
        <w:t>al bacino di varo. Questa è certamente</w:t>
      </w:r>
      <w:r w:rsidR="009D6337">
        <w:rPr>
          <w:rFonts w:asciiTheme="minorHAnsi" w:hAnsiTheme="minorHAnsi"/>
          <w:sz w:val="22"/>
          <w:szCs w:val="22"/>
          <w:lang w:val="it-IT"/>
        </w:rPr>
        <w:t xml:space="preserve"> un’opportunità di applicare le nostre capacità ed esperienze in sempre nuove sfide”</w:t>
      </w:r>
    </w:p>
    <w:p w14:paraId="2DC3F858" w14:textId="77777777" w:rsidR="00D54C2B" w:rsidRDefault="00D54C2B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21B0B8E" w14:textId="77777777" w:rsidR="00C434C8" w:rsidRDefault="00C434C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72971A47" w14:textId="77777777" w:rsidR="00C434C8" w:rsidRPr="009C1C28" w:rsidRDefault="009C1C28" w:rsidP="009C1C28">
      <w:pPr>
        <w:jc w:val="right"/>
        <w:rPr>
          <w:rFonts w:asciiTheme="minorHAnsi" w:hAnsiTheme="minorHAnsi"/>
          <w:b/>
          <w:color w:val="C00000"/>
          <w:sz w:val="24"/>
          <w:szCs w:val="24"/>
          <w:lang w:val="it-IT"/>
        </w:rPr>
      </w:pPr>
      <w:r w:rsidRPr="009C1C28">
        <w:rPr>
          <w:rFonts w:asciiTheme="minorHAnsi" w:hAnsiTheme="minorHAnsi"/>
          <w:b/>
          <w:color w:val="C00000"/>
          <w:sz w:val="24"/>
          <w:szCs w:val="24"/>
          <w:lang w:val="it-IT"/>
        </w:rPr>
        <w:t>../…</w:t>
      </w:r>
    </w:p>
    <w:p w14:paraId="29D811E0" w14:textId="77777777" w:rsidR="00C434C8" w:rsidRDefault="00C434C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6132906B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6BDB551A" w14:textId="77777777" w:rsidR="005F05F8" w:rsidRDefault="00A45750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585CA66D" w14:textId="77777777" w:rsidR="005F05F8" w:rsidRDefault="005F05F8" w:rsidP="005F05F8">
      <w:pPr>
        <w:rPr>
          <w:b/>
          <w:lang w:val="it-IT"/>
        </w:rPr>
      </w:pPr>
    </w:p>
    <w:p w14:paraId="756997A9" w14:textId="77777777" w:rsidR="005F05F8" w:rsidRPr="005A78C0" w:rsidRDefault="005F05F8" w:rsidP="005F05F8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  <w:proofErr w:type="spellStart"/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5A78C0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</w:t>
      </w:r>
    </w:p>
    <w:p w14:paraId="6EEC1618" w14:textId="77777777" w:rsidR="005F05F8" w:rsidRDefault="005F05F8" w:rsidP="005F05F8">
      <w:pPr>
        <w:rPr>
          <w:rFonts w:asciiTheme="minorHAnsi" w:hAnsiTheme="minorHAnsi"/>
          <w:i/>
          <w:sz w:val="24"/>
          <w:szCs w:val="24"/>
          <w:lang w:val="it-IT"/>
        </w:rPr>
      </w:pPr>
    </w:p>
    <w:p w14:paraId="72187F8A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6522" w14:textId="77777777" w:rsidR="00A45750" w:rsidRDefault="00A45750">
      <w:r>
        <w:separator/>
      </w:r>
    </w:p>
  </w:endnote>
  <w:endnote w:type="continuationSeparator" w:id="0">
    <w:p w14:paraId="35EC2FCA" w14:textId="77777777" w:rsidR="00A45750" w:rsidRDefault="00A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821A" w14:textId="77777777" w:rsidR="00A45750" w:rsidRDefault="00A45750">
      <w:r>
        <w:separator/>
      </w:r>
    </w:p>
  </w:footnote>
  <w:footnote w:type="continuationSeparator" w:id="0">
    <w:p w14:paraId="390EFE5D" w14:textId="77777777" w:rsidR="00A45750" w:rsidRDefault="00A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844D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7F7ED2" wp14:editId="20312EAF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7E453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dCL5/8CAADbBQAADgAAAAAAAAAAAAAA&#10;AAA6AgAAZHJzL2Uyb0RvYy54bWxQSwECLQAKAAAAAAAAACEAWvuwrYE1AQCBNQEAFAAAAAAAAAAA&#10;AAAAAABlBQAAZHJzL21lZGlhL2ltYWdlMS5wbmdQSwECLQAUAAYACAAAACEA1ZdZZeEAAAAKAQAA&#10;DwAAAAAAAAAAAAAAAAAYOwEAZHJzL2Rvd25yZXYueG1sUEsBAi0AFAAGAAgAAAAhAKomDr68AAAA&#10;IQEAABkAAAAAAAAAAAAAAAAAJjwBAGRycy9fcmVscy9lMm9Eb2MueG1sLnJlbHN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E"/>
    <w:rsid w:val="000125F5"/>
    <w:rsid w:val="0001442B"/>
    <w:rsid w:val="00016F53"/>
    <w:rsid w:val="000207EB"/>
    <w:rsid w:val="000341F9"/>
    <w:rsid w:val="00037882"/>
    <w:rsid w:val="00042925"/>
    <w:rsid w:val="00052035"/>
    <w:rsid w:val="000614B8"/>
    <w:rsid w:val="00084216"/>
    <w:rsid w:val="00087C99"/>
    <w:rsid w:val="0009236F"/>
    <w:rsid w:val="000951F4"/>
    <w:rsid w:val="000F5BEF"/>
    <w:rsid w:val="00100087"/>
    <w:rsid w:val="001045FB"/>
    <w:rsid w:val="00106718"/>
    <w:rsid w:val="00107646"/>
    <w:rsid w:val="00126B44"/>
    <w:rsid w:val="00131F66"/>
    <w:rsid w:val="00132E26"/>
    <w:rsid w:val="0013594B"/>
    <w:rsid w:val="0015353A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045FC"/>
    <w:rsid w:val="00211313"/>
    <w:rsid w:val="00213546"/>
    <w:rsid w:val="00220AC7"/>
    <w:rsid w:val="00230847"/>
    <w:rsid w:val="00231634"/>
    <w:rsid w:val="00244521"/>
    <w:rsid w:val="002540A5"/>
    <w:rsid w:val="00255382"/>
    <w:rsid w:val="00266A2C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4228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54CD"/>
    <w:rsid w:val="003605F6"/>
    <w:rsid w:val="00360C53"/>
    <w:rsid w:val="00361424"/>
    <w:rsid w:val="00370FD7"/>
    <w:rsid w:val="00371EEB"/>
    <w:rsid w:val="003775D5"/>
    <w:rsid w:val="00381EB4"/>
    <w:rsid w:val="003842A1"/>
    <w:rsid w:val="00385E37"/>
    <w:rsid w:val="003925B1"/>
    <w:rsid w:val="003A24C0"/>
    <w:rsid w:val="003A419A"/>
    <w:rsid w:val="003B0C38"/>
    <w:rsid w:val="003B2ABA"/>
    <w:rsid w:val="003C33B8"/>
    <w:rsid w:val="004049ED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A797E"/>
    <w:rsid w:val="004A7E73"/>
    <w:rsid w:val="004C189C"/>
    <w:rsid w:val="004C7122"/>
    <w:rsid w:val="004E5140"/>
    <w:rsid w:val="004E5A83"/>
    <w:rsid w:val="004E5F0D"/>
    <w:rsid w:val="004E740B"/>
    <w:rsid w:val="004E7D44"/>
    <w:rsid w:val="00516C1B"/>
    <w:rsid w:val="005173E0"/>
    <w:rsid w:val="0052320E"/>
    <w:rsid w:val="00523DFE"/>
    <w:rsid w:val="00534B4D"/>
    <w:rsid w:val="00535996"/>
    <w:rsid w:val="00537B6E"/>
    <w:rsid w:val="005464A6"/>
    <w:rsid w:val="00556F5C"/>
    <w:rsid w:val="0056771B"/>
    <w:rsid w:val="005739B1"/>
    <w:rsid w:val="005A78C0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95370"/>
    <w:rsid w:val="006A3982"/>
    <w:rsid w:val="006A5108"/>
    <w:rsid w:val="006B3395"/>
    <w:rsid w:val="006B48B9"/>
    <w:rsid w:val="006B56D0"/>
    <w:rsid w:val="006C1F57"/>
    <w:rsid w:val="006D76BC"/>
    <w:rsid w:val="006E3D75"/>
    <w:rsid w:val="006E5670"/>
    <w:rsid w:val="006F4444"/>
    <w:rsid w:val="00706563"/>
    <w:rsid w:val="007127C7"/>
    <w:rsid w:val="00720908"/>
    <w:rsid w:val="00724E32"/>
    <w:rsid w:val="00733BFA"/>
    <w:rsid w:val="00756DB2"/>
    <w:rsid w:val="00757C7A"/>
    <w:rsid w:val="0076551A"/>
    <w:rsid w:val="007862BD"/>
    <w:rsid w:val="0079144D"/>
    <w:rsid w:val="00793E22"/>
    <w:rsid w:val="00795FE8"/>
    <w:rsid w:val="007A3A34"/>
    <w:rsid w:val="007B031B"/>
    <w:rsid w:val="007B74EE"/>
    <w:rsid w:val="007D6E22"/>
    <w:rsid w:val="007E0B25"/>
    <w:rsid w:val="007E5DD8"/>
    <w:rsid w:val="007E630D"/>
    <w:rsid w:val="007F0E85"/>
    <w:rsid w:val="008253F3"/>
    <w:rsid w:val="008378E4"/>
    <w:rsid w:val="0089031B"/>
    <w:rsid w:val="00894AA4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31ABD"/>
    <w:rsid w:val="00933E99"/>
    <w:rsid w:val="00934BCC"/>
    <w:rsid w:val="00935E0E"/>
    <w:rsid w:val="009405AC"/>
    <w:rsid w:val="00941BED"/>
    <w:rsid w:val="00947A3F"/>
    <w:rsid w:val="009529CA"/>
    <w:rsid w:val="00956B9B"/>
    <w:rsid w:val="009821DA"/>
    <w:rsid w:val="00990DBB"/>
    <w:rsid w:val="00997A25"/>
    <w:rsid w:val="009B30F6"/>
    <w:rsid w:val="009B4525"/>
    <w:rsid w:val="009B58F3"/>
    <w:rsid w:val="009B6257"/>
    <w:rsid w:val="009C1C28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45750"/>
    <w:rsid w:val="00A512C9"/>
    <w:rsid w:val="00A56E45"/>
    <w:rsid w:val="00AA3662"/>
    <w:rsid w:val="00AA4177"/>
    <w:rsid w:val="00AA4C8F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3709F"/>
    <w:rsid w:val="00B4508E"/>
    <w:rsid w:val="00B52551"/>
    <w:rsid w:val="00B74A7B"/>
    <w:rsid w:val="00B92370"/>
    <w:rsid w:val="00BA1752"/>
    <w:rsid w:val="00BA2B67"/>
    <w:rsid w:val="00BB5472"/>
    <w:rsid w:val="00BD26A2"/>
    <w:rsid w:val="00BD5E7F"/>
    <w:rsid w:val="00BE05C7"/>
    <w:rsid w:val="00BF6F7C"/>
    <w:rsid w:val="00C02D33"/>
    <w:rsid w:val="00C0670B"/>
    <w:rsid w:val="00C14C87"/>
    <w:rsid w:val="00C251EE"/>
    <w:rsid w:val="00C26A63"/>
    <w:rsid w:val="00C434C8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30E2"/>
    <w:rsid w:val="00CC45F6"/>
    <w:rsid w:val="00CD6A1F"/>
    <w:rsid w:val="00CE22C8"/>
    <w:rsid w:val="00CF2CA2"/>
    <w:rsid w:val="00CF3400"/>
    <w:rsid w:val="00CF7E9E"/>
    <w:rsid w:val="00D062B3"/>
    <w:rsid w:val="00D0700F"/>
    <w:rsid w:val="00D076F3"/>
    <w:rsid w:val="00D1304E"/>
    <w:rsid w:val="00D233F7"/>
    <w:rsid w:val="00D27FB9"/>
    <w:rsid w:val="00D35E6E"/>
    <w:rsid w:val="00D479AF"/>
    <w:rsid w:val="00D54C2B"/>
    <w:rsid w:val="00D5712C"/>
    <w:rsid w:val="00D66115"/>
    <w:rsid w:val="00D73FBB"/>
    <w:rsid w:val="00D87F9D"/>
    <w:rsid w:val="00D95835"/>
    <w:rsid w:val="00DB4F77"/>
    <w:rsid w:val="00DC4B69"/>
    <w:rsid w:val="00DD6182"/>
    <w:rsid w:val="00DE21DA"/>
    <w:rsid w:val="00DE4ED2"/>
    <w:rsid w:val="00DF0A82"/>
    <w:rsid w:val="00DF6DD7"/>
    <w:rsid w:val="00E15017"/>
    <w:rsid w:val="00E166CE"/>
    <w:rsid w:val="00E30534"/>
    <w:rsid w:val="00E339F6"/>
    <w:rsid w:val="00E36614"/>
    <w:rsid w:val="00E463F1"/>
    <w:rsid w:val="00E47707"/>
    <w:rsid w:val="00E539BD"/>
    <w:rsid w:val="00E549E7"/>
    <w:rsid w:val="00E65F5A"/>
    <w:rsid w:val="00E66E14"/>
    <w:rsid w:val="00E73BE6"/>
    <w:rsid w:val="00E75A2E"/>
    <w:rsid w:val="00ED162D"/>
    <w:rsid w:val="00EF469F"/>
    <w:rsid w:val="00F0299E"/>
    <w:rsid w:val="00F10DC9"/>
    <w:rsid w:val="00F16F41"/>
    <w:rsid w:val="00F26BE9"/>
    <w:rsid w:val="00F302DA"/>
    <w:rsid w:val="00F428C8"/>
    <w:rsid w:val="00F546DA"/>
    <w:rsid w:val="00F85CD8"/>
    <w:rsid w:val="00F8742E"/>
    <w:rsid w:val="00FA544A"/>
    <w:rsid w:val="00FB517F"/>
    <w:rsid w:val="00FB6CA3"/>
    <w:rsid w:val="00FC0E62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A5CE0"/>
  <w15:docId w15:val="{027624C8-DA7E-41C6-98F2-A68F18A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A312-DF37-4653-B47C-AF1F2D83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6</cp:revision>
  <cp:lastPrinted>2000-12-01T09:02:00Z</cp:lastPrinted>
  <dcterms:created xsi:type="dcterms:W3CDTF">2019-05-07T12:20:00Z</dcterms:created>
  <dcterms:modified xsi:type="dcterms:W3CDTF">2019-07-10T14:27:00Z</dcterms:modified>
  <cp:category>Mammoet Coorporate Identity</cp:category>
</cp:coreProperties>
</file>