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B1EB" w14:textId="6482744B" w:rsidR="00A76C3F" w:rsidRDefault="00A76C3F" w:rsidP="00A778F1">
      <w:pPr>
        <w:ind w:left="708"/>
        <w:jc w:val="center"/>
        <w:rPr>
          <w:b/>
          <w:bCs/>
          <w:sz w:val="28"/>
          <w:szCs w:val="28"/>
        </w:rPr>
      </w:pPr>
    </w:p>
    <w:p w14:paraId="74A44E7D" w14:textId="1BEAEAD0" w:rsidR="001A4384" w:rsidRPr="0031135D" w:rsidRDefault="00E744EB" w:rsidP="00A778F1">
      <w:pPr>
        <w:ind w:left="708"/>
        <w:jc w:val="center"/>
        <w:rPr>
          <w:b/>
          <w:bCs/>
          <w:color w:val="007FCB"/>
          <w:sz w:val="32"/>
          <w:szCs w:val="32"/>
        </w:rPr>
      </w:pPr>
      <w:r>
        <w:rPr>
          <w:b/>
          <w:bCs/>
          <w:color w:val="007FCB"/>
          <w:sz w:val="32"/>
          <w:szCs w:val="32"/>
        </w:rPr>
        <w:t>L’AUMENTO DELL</w:t>
      </w:r>
      <w:r w:rsidR="00357D9C">
        <w:rPr>
          <w:b/>
          <w:bCs/>
          <w:color w:val="007FCB"/>
          <w:sz w:val="32"/>
          <w:szCs w:val="32"/>
        </w:rPr>
        <w:t xml:space="preserve">E ATTIVITA’ LOGISTICHE NEI SETTORI </w:t>
      </w:r>
      <w:r>
        <w:rPr>
          <w:b/>
          <w:bCs/>
          <w:color w:val="007FCB"/>
          <w:sz w:val="32"/>
          <w:szCs w:val="32"/>
        </w:rPr>
        <w:t>ALIMENTARE, FARMACEUTIC</w:t>
      </w:r>
      <w:r w:rsidR="00357D9C">
        <w:rPr>
          <w:b/>
          <w:bCs/>
          <w:color w:val="007FCB"/>
          <w:sz w:val="32"/>
          <w:szCs w:val="32"/>
        </w:rPr>
        <w:t>O</w:t>
      </w:r>
      <w:r>
        <w:rPr>
          <w:b/>
          <w:bCs/>
          <w:color w:val="007FCB"/>
          <w:sz w:val="32"/>
          <w:szCs w:val="32"/>
        </w:rPr>
        <w:t xml:space="preserve"> e </w:t>
      </w:r>
      <w:r w:rsidR="006477EC">
        <w:rPr>
          <w:b/>
          <w:bCs/>
          <w:color w:val="007FCB"/>
          <w:sz w:val="32"/>
          <w:szCs w:val="32"/>
        </w:rPr>
        <w:t>MAN</w:t>
      </w:r>
      <w:r w:rsidR="00A4655E">
        <w:rPr>
          <w:b/>
          <w:bCs/>
          <w:color w:val="007FCB"/>
          <w:sz w:val="32"/>
          <w:szCs w:val="32"/>
        </w:rPr>
        <w:t>I</w:t>
      </w:r>
      <w:r w:rsidR="006477EC">
        <w:rPr>
          <w:b/>
          <w:bCs/>
          <w:color w:val="007FCB"/>
          <w:sz w:val="32"/>
          <w:szCs w:val="32"/>
        </w:rPr>
        <w:t>FATT</w:t>
      </w:r>
      <w:r w:rsidR="00A4655E">
        <w:rPr>
          <w:b/>
          <w:bCs/>
          <w:color w:val="007FCB"/>
          <w:sz w:val="32"/>
          <w:szCs w:val="32"/>
        </w:rPr>
        <w:t>U</w:t>
      </w:r>
      <w:r w:rsidR="006477EC">
        <w:rPr>
          <w:b/>
          <w:bCs/>
          <w:color w:val="007FCB"/>
          <w:sz w:val="32"/>
          <w:szCs w:val="32"/>
        </w:rPr>
        <w:t>RIER</w:t>
      </w:r>
      <w:r w:rsidR="00357D9C">
        <w:rPr>
          <w:b/>
          <w:bCs/>
          <w:color w:val="007FCB"/>
          <w:sz w:val="32"/>
          <w:szCs w:val="32"/>
        </w:rPr>
        <w:t>O</w:t>
      </w:r>
      <w:r w:rsidR="006477EC">
        <w:rPr>
          <w:b/>
          <w:bCs/>
          <w:color w:val="007FCB"/>
          <w:sz w:val="32"/>
          <w:szCs w:val="32"/>
        </w:rPr>
        <w:t xml:space="preserve"> </w:t>
      </w:r>
      <w:r>
        <w:rPr>
          <w:b/>
          <w:bCs/>
          <w:color w:val="007FCB"/>
          <w:sz w:val="32"/>
          <w:szCs w:val="32"/>
        </w:rPr>
        <w:t xml:space="preserve">CONTRIBUISCE A SVILUPPARE IL MERCATO DELLA STAMPA TERMICA </w:t>
      </w:r>
    </w:p>
    <w:p w14:paraId="05826EAD" w14:textId="26CD16D0" w:rsidR="000D4EDD" w:rsidRPr="000D4EDD" w:rsidRDefault="00E744EB" w:rsidP="000D4EDD">
      <w:pPr>
        <w:pStyle w:val="NormaleWeb"/>
        <w:shd w:val="clear" w:color="auto" w:fill="FFFFFF"/>
        <w:spacing w:before="225" w:beforeAutospacing="0" w:after="225" w:afterAutospacing="0" w:line="336" w:lineRule="atLeast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E744EB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>Con un valore di mercato previsto di 48,8 miliardi di euro entro il 2026 le stampanti per codici a barre</w:t>
      </w:r>
      <w:r w:rsidR="007E023F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 xml:space="preserve">, fra cui </w:t>
      </w:r>
      <w:r w:rsidR="00AA121D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 xml:space="preserve">la nuova </w:t>
      </w:r>
      <w:r w:rsidR="007E023F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 xml:space="preserve">etichettatrice piccola e intelligente </w:t>
      </w:r>
      <w:r w:rsidR="00AA121D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 xml:space="preserve">di </w:t>
      </w:r>
      <w:r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>SATO</w:t>
      </w:r>
      <w:r w:rsidR="00AA121D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>,</w:t>
      </w:r>
      <w:r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 xml:space="preserve"> </w:t>
      </w:r>
      <w:r w:rsidRPr="00E744EB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>si preparano a dominare il mercato</w:t>
      </w:r>
      <w:r w:rsidRPr="000D4EDD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 xml:space="preserve"> </w:t>
      </w:r>
    </w:p>
    <w:p w14:paraId="41A8768E" w14:textId="77DC8BAE" w:rsidR="00607300" w:rsidRDefault="00607300" w:rsidP="00607300">
      <w:pPr>
        <w:jc w:val="center"/>
        <w:rPr>
          <w:color w:val="595757"/>
          <w:lang w:eastAsia="en-US"/>
        </w:rPr>
      </w:pPr>
    </w:p>
    <w:p w14:paraId="58F5DA37" w14:textId="68BA5201" w:rsidR="00B06D0E" w:rsidRDefault="001A4384" w:rsidP="002C5D1E">
      <w:pPr>
        <w:rPr>
          <w:color w:val="595757"/>
          <w:lang w:eastAsia="en-US"/>
        </w:rPr>
      </w:pPr>
      <w:r w:rsidRPr="00A76C3F">
        <w:rPr>
          <w:color w:val="595757"/>
          <w:lang w:eastAsia="en-US"/>
        </w:rPr>
        <w:t xml:space="preserve">Milano, </w:t>
      </w:r>
      <w:r w:rsidR="002C5D1E">
        <w:rPr>
          <w:color w:val="595757"/>
          <w:lang w:eastAsia="en-US"/>
        </w:rPr>
        <w:t xml:space="preserve">28 giugno </w:t>
      </w:r>
      <w:r w:rsidR="000407B1">
        <w:rPr>
          <w:color w:val="595757"/>
          <w:lang w:eastAsia="en-US"/>
        </w:rPr>
        <w:t>202</w:t>
      </w:r>
      <w:r w:rsidR="000B40EA">
        <w:rPr>
          <w:color w:val="595757"/>
          <w:lang w:eastAsia="en-US"/>
        </w:rPr>
        <w:t>3</w:t>
      </w:r>
      <w:r w:rsidR="002C5D1E">
        <w:rPr>
          <w:color w:val="595757"/>
          <w:lang w:eastAsia="en-US"/>
        </w:rPr>
        <w:t xml:space="preserve"> - </w:t>
      </w:r>
      <w:r w:rsidR="00B73101">
        <w:rPr>
          <w:color w:val="595757"/>
          <w:lang w:eastAsia="en-US"/>
        </w:rPr>
        <w:t>Complice anche il COVID, che ha dato un impulso notevole all’e-commerce e di conseguenza all’automazione delle attività logistiche</w:t>
      </w:r>
      <w:r w:rsidR="00F80EDA">
        <w:rPr>
          <w:color w:val="595757"/>
          <w:lang w:eastAsia="en-US"/>
        </w:rPr>
        <w:t xml:space="preserve"> nei settori </w:t>
      </w:r>
      <w:r w:rsidR="00F80EDA" w:rsidRPr="00A8200C">
        <w:rPr>
          <w:color w:val="595757"/>
          <w:lang w:eastAsia="en-US"/>
        </w:rPr>
        <w:t>alimentare, farmaceutico, manifatturiero e retail,</w:t>
      </w:r>
      <w:r w:rsidR="00B73101">
        <w:rPr>
          <w:color w:val="595757"/>
          <w:lang w:eastAsia="en-US"/>
        </w:rPr>
        <w:t xml:space="preserve"> il mercato delle stampanti termiche di codici a barre è in espansione. </w:t>
      </w:r>
      <w:r w:rsidR="00B06D0E">
        <w:rPr>
          <w:color w:val="595757"/>
          <w:lang w:eastAsia="en-US"/>
        </w:rPr>
        <w:t>I d</w:t>
      </w:r>
      <w:r w:rsidR="00B73101">
        <w:rPr>
          <w:color w:val="595757"/>
          <w:lang w:eastAsia="en-US"/>
        </w:rPr>
        <w:t xml:space="preserve">ati oggettivi che confermano </w:t>
      </w:r>
      <w:r w:rsidR="00EA30DD">
        <w:rPr>
          <w:color w:val="595757"/>
          <w:lang w:eastAsia="en-US"/>
        </w:rPr>
        <w:t>questa tendenza</w:t>
      </w:r>
      <w:r w:rsidR="00B73101">
        <w:rPr>
          <w:color w:val="595757"/>
          <w:lang w:eastAsia="en-US"/>
        </w:rPr>
        <w:t xml:space="preserve"> vengono da </w:t>
      </w:r>
      <w:proofErr w:type="spellStart"/>
      <w:r w:rsidR="00C43C9E">
        <w:rPr>
          <w:color w:val="595757"/>
          <w:lang w:eastAsia="en-US"/>
        </w:rPr>
        <w:t>ReportLink</w:t>
      </w:r>
      <w:proofErr w:type="spellEnd"/>
      <w:r w:rsidR="00A4655E">
        <w:rPr>
          <w:color w:val="595757"/>
          <w:lang w:eastAsia="en-US"/>
        </w:rPr>
        <w:t xml:space="preserve">, </w:t>
      </w:r>
      <w:r w:rsidR="00C43C9E">
        <w:rPr>
          <w:color w:val="595757"/>
          <w:lang w:eastAsia="en-US"/>
        </w:rPr>
        <w:t xml:space="preserve">dalla cui analisi emerge che </w:t>
      </w:r>
      <w:r w:rsidR="00B06D0E">
        <w:rPr>
          <w:color w:val="595757"/>
          <w:lang w:eastAsia="en-US"/>
        </w:rPr>
        <w:t xml:space="preserve">il valore di mercato </w:t>
      </w:r>
      <w:r w:rsidR="00A4655E">
        <w:rPr>
          <w:color w:val="595757"/>
          <w:lang w:eastAsia="en-US"/>
        </w:rPr>
        <w:t xml:space="preserve">di </w:t>
      </w:r>
      <w:r w:rsidR="00B06D0E">
        <w:rPr>
          <w:color w:val="595757"/>
          <w:lang w:eastAsia="en-US"/>
        </w:rPr>
        <w:t xml:space="preserve">previsto entro il 2026 è di 48,8 miliardi di euro, con un tasso di crescita del 5% </w:t>
      </w:r>
      <w:r w:rsidR="00EA30DD">
        <w:rPr>
          <w:color w:val="595757"/>
          <w:lang w:eastAsia="en-US"/>
        </w:rPr>
        <w:t>annuo</w:t>
      </w:r>
      <w:r w:rsidR="00B06D0E">
        <w:rPr>
          <w:color w:val="595757"/>
          <w:lang w:eastAsia="en-US"/>
        </w:rPr>
        <w:t xml:space="preserve">. </w:t>
      </w:r>
      <w:r w:rsidR="00B06D0E" w:rsidRPr="00B06D0E">
        <w:rPr>
          <w:color w:val="595757"/>
          <w:lang w:eastAsia="en-US"/>
        </w:rPr>
        <w:t xml:space="preserve">La crescita è guidata anche dal </w:t>
      </w:r>
      <w:r w:rsidR="00A4655E">
        <w:rPr>
          <w:color w:val="595757"/>
          <w:lang w:eastAsia="en-US"/>
        </w:rPr>
        <w:t xml:space="preserve">sempre maggior </w:t>
      </w:r>
      <w:r w:rsidR="00B06D0E" w:rsidRPr="00B06D0E">
        <w:rPr>
          <w:color w:val="595757"/>
          <w:lang w:eastAsia="en-US"/>
        </w:rPr>
        <w:t xml:space="preserve">utilizzo </w:t>
      </w:r>
      <w:r w:rsidR="00EA30DD">
        <w:rPr>
          <w:color w:val="595757"/>
          <w:lang w:eastAsia="en-US"/>
        </w:rPr>
        <w:t>dell’</w:t>
      </w:r>
      <w:r w:rsidR="00B06D0E" w:rsidRPr="00B06D0E">
        <w:rPr>
          <w:color w:val="595757"/>
          <w:lang w:eastAsia="en-US"/>
        </w:rPr>
        <w:t xml:space="preserve">identificazione automatica </w:t>
      </w:r>
      <w:r w:rsidR="00EA30DD">
        <w:rPr>
          <w:color w:val="595757"/>
          <w:lang w:eastAsia="en-US"/>
        </w:rPr>
        <w:t>per l’</w:t>
      </w:r>
      <w:r w:rsidR="00B06D0E" w:rsidRPr="00B06D0E">
        <w:rPr>
          <w:color w:val="595757"/>
          <w:lang w:eastAsia="en-US"/>
        </w:rPr>
        <w:t xml:space="preserve">acquisizione dei dati (AIDC), </w:t>
      </w:r>
      <w:r w:rsidR="00A4655E">
        <w:rPr>
          <w:color w:val="595757"/>
          <w:lang w:eastAsia="en-US"/>
        </w:rPr>
        <w:t>sulla spinta del</w:t>
      </w:r>
      <w:r w:rsidR="00B06D0E" w:rsidRPr="00B06D0E">
        <w:rPr>
          <w:color w:val="595757"/>
          <w:lang w:eastAsia="en-US"/>
        </w:rPr>
        <w:t xml:space="preserve">la sicurezza dei prodotti </w:t>
      </w:r>
      <w:r w:rsidR="00B06D0E">
        <w:rPr>
          <w:color w:val="595757"/>
          <w:lang w:eastAsia="en-US"/>
        </w:rPr>
        <w:t>e</w:t>
      </w:r>
      <w:r w:rsidR="00B06D0E" w:rsidRPr="00B06D0E">
        <w:rPr>
          <w:color w:val="595757"/>
          <w:lang w:eastAsia="en-US"/>
        </w:rPr>
        <w:t xml:space="preserve"> </w:t>
      </w:r>
      <w:r w:rsidR="00B06D0E">
        <w:rPr>
          <w:color w:val="595757"/>
          <w:lang w:eastAsia="en-US"/>
        </w:rPr>
        <w:t xml:space="preserve">dalla </w:t>
      </w:r>
      <w:r w:rsidR="00B06D0E" w:rsidRPr="00B06D0E">
        <w:rPr>
          <w:color w:val="595757"/>
          <w:lang w:eastAsia="en-US"/>
        </w:rPr>
        <w:t xml:space="preserve">lotta alla </w:t>
      </w:r>
      <w:r w:rsidR="00B06D0E">
        <w:rPr>
          <w:color w:val="595757"/>
          <w:lang w:eastAsia="en-US"/>
        </w:rPr>
        <w:t xml:space="preserve">loro </w:t>
      </w:r>
      <w:r w:rsidR="00B06D0E" w:rsidRPr="00B06D0E">
        <w:rPr>
          <w:color w:val="595757"/>
          <w:lang w:eastAsia="en-US"/>
        </w:rPr>
        <w:t>contraffazione.</w:t>
      </w:r>
    </w:p>
    <w:p w14:paraId="4E97263B" w14:textId="793F2497" w:rsidR="004834F0" w:rsidRPr="00A8200C" w:rsidRDefault="00E534B1" w:rsidP="004834F0">
      <w:pPr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>Altr</w:t>
      </w:r>
      <w:r w:rsidR="00A4655E">
        <w:rPr>
          <w:color w:val="595757"/>
          <w:lang w:eastAsia="en-US"/>
        </w:rPr>
        <w:t>o</w:t>
      </w:r>
      <w:r>
        <w:rPr>
          <w:color w:val="595757"/>
          <w:lang w:eastAsia="en-US"/>
        </w:rPr>
        <w:t xml:space="preserve"> element</w:t>
      </w:r>
      <w:r w:rsidR="00705771">
        <w:rPr>
          <w:color w:val="595757"/>
          <w:lang w:eastAsia="en-US"/>
        </w:rPr>
        <w:t>o</w:t>
      </w:r>
      <w:r>
        <w:rPr>
          <w:color w:val="595757"/>
          <w:lang w:eastAsia="en-US"/>
        </w:rPr>
        <w:t xml:space="preserve"> da tenere presente </w:t>
      </w:r>
      <w:r w:rsidR="00A4655E">
        <w:rPr>
          <w:color w:val="595757"/>
          <w:lang w:eastAsia="en-US"/>
        </w:rPr>
        <w:t xml:space="preserve">è </w:t>
      </w:r>
      <w:r>
        <w:rPr>
          <w:color w:val="595757"/>
          <w:lang w:eastAsia="en-US"/>
        </w:rPr>
        <w:t xml:space="preserve">l’esigenza di </w:t>
      </w:r>
      <w:r w:rsidR="004834F0">
        <w:rPr>
          <w:color w:val="595757"/>
          <w:lang w:eastAsia="en-US"/>
        </w:rPr>
        <w:t>migliora</w:t>
      </w:r>
      <w:r w:rsidR="00A4655E">
        <w:rPr>
          <w:color w:val="595757"/>
          <w:lang w:eastAsia="en-US"/>
        </w:rPr>
        <w:t>re</w:t>
      </w:r>
      <w:r w:rsidR="004834F0">
        <w:rPr>
          <w:color w:val="595757"/>
          <w:lang w:eastAsia="en-US"/>
        </w:rPr>
        <w:t xml:space="preserve"> le condizioni di lavor</w:t>
      </w:r>
      <w:r w:rsidR="00A4655E">
        <w:rPr>
          <w:color w:val="595757"/>
          <w:lang w:eastAsia="en-US"/>
        </w:rPr>
        <w:t>o</w:t>
      </w:r>
      <w:r w:rsidR="004834F0">
        <w:rPr>
          <w:color w:val="595757"/>
          <w:lang w:eastAsia="en-US"/>
        </w:rPr>
        <w:t xml:space="preserve"> del personale</w:t>
      </w:r>
      <w:r w:rsidR="00A4655E">
        <w:rPr>
          <w:color w:val="595757"/>
          <w:lang w:eastAsia="en-US"/>
        </w:rPr>
        <w:t xml:space="preserve"> di magazzino</w:t>
      </w:r>
      <w:r w:rsidR="004834F0">
        <w:rPr>
          <w:color w:val="595757"/>
          <w:lang w:eastAsia="en-US"/>
        </w:rPr>
        <w:t xml:space="preserve">, </w:t>
      </w:r>
      <w:r w:rsidR="007E023F" w:rsidRPr="007F7327">
        <w:rPr>
          <w:color w:val="595757"/>
          <w:lang w:eastAsia="en-US"/>
        </w:rPr>
        <w:t xml:space="preserve">il cui </w:t>
      </w:r>
      <w:r w:rsidR="004834F0" w:rsidRPr="007F7327">
        <w:rPr>
          <w:color w:val="595757"/>
          <w:lang w:eastAsia="en-US"/>
        </w:rPr>
        <w:t>stress</w:t>
      </w:r>
      <w:r w:rsidR="007E023F" w:rsidRPr="007F7327">
        <w:rPr>
          <w:color w:val="595757"/>
          <w:lang w:eastAsia="en-US"/>
        </w:rPr>
        <w:t xml:space="preserve"> </w:t>
      </w:r>
      <w:r w:rsidR="004834F0" w:rsidRPr="007F7327">
        <w:rPr>
          <w:color w:val="595757"/>
          <w:lang w:eastAsia="en-US"/>
        </w:rPr>
        <w:t>p</w:t>
      </w:r>
      <w:r w:rsidR="007E023F" w:rsidRPr="007F7327">
        <w:rPr>
          <w:color w:val="595757"/>
          <w:lang w:eastAsia="en-US"/>
        </w:rPr>
        <w:t>uò</w:t>
      </w:r>
      <w:r w:rsidR="004834F0">
        <w:rPr>
          <w:color w:val="595757"/>
          <w:lang w:eastAsia="en-US"/>
        </w:rPr>
        <w:t xml:space="preserve"> portare a distrazioni</w:t>
      </w:r>
      <w:r w:rsidR="00A4655E">
        <w:rPr>
          <w:color w:val="595757"/>
          <w:lang w:eastAsia="en-US"/>
        </w:rPr>
        <w:t xml:space="preserve"> con conseguenze sull’efficienza e sulla qualità del servizio</w:t>
      </w:r>
      <w:r w:rsidR="00705771">
        <w:rPr>
          <w:color w:val="595757"/>
          <w:lang w:eastAsia="en-US"/>
        </w:rPr>
        <w:t>.</w:t>
      </w:r>
      <w:r w:rsidR="00A4655E">
        <w:rPr>
          <w:color w:val="595757"/>
          <w:lang w:eastAsia="en-US"/>
        </w:rPr>
        <w:t xml:space="preserve"> </w:t>
      </w:r>
      <w:r w:rsidR="004834F0">
        <w:rPr>
          <w:color w:val="595757"/>
          <w:lang w:eastAsia="en-US"/>
        </w:rPr>
        <w:t xml:space="preserve"> </w:t>
      </w:r>
      <w:r w:rsidR="004834F0" w:rsidRPr="00A8200C">
        <w:rPr>
          <w:color w:val="595757"/>
          <w:lang w:eastAsia="en-US"/>
        </w:rPr>
        <w:t>Un recente report di YouGov mostra che il 47% dei lavoratori dell’industria ritiene che affrontare lo stress sia la più ardu</w:t>
      </w:r>
      <w:r w:rsidR="00322D7D">
        <w:rPr>
          <w:color w:val="595757"/>
          <w:lang w:eastAsia="en-US"/>
        </w:rPr>
        <w:t>a</w:t>
      </w:r>
      <w:r w:rsidR="004834F0" w:rsidRPr="00A8200C">
        <w:rPr>
          <w:color w:val="595757"/>
          <w:lang w:eastAsia="en-US"/>
        </w:rPr>
        <w:t xml:space="preserve"> delle sfide quotidiane. Un sondaggio separato, condotto da un produttore di scanner portatili, ha segnalato che il 42% del personale </w:t>
      </w:r>
      <w:r w:rsidR="00357D9C">
        <w:rPr>
          <w:color w:val="595757"/>
          <w:lang w:eastAsia="en-US"/>
        </w:rPr>
        <w:t xml:space="preserve">del settore della </w:t>
      </w:r>
      <w:r w:rsidR="004834F0" w:rsidRPr="00A8200C">
        <w:rPr>
          <w:color w:val="595757"/>
          <w:lang w:eastAsia="en-US"/>
        </w:rPr>
        <w:t>logistic</w:t>
      </w:r>
      <w:r w:rsidR="00357D9C">
        <w:rPr>
          <w:color w:val="595757"/>
          <w:lang w:eastAsia="en-US"/>
        </w:rPr>
        <w:t>a</w:t>
      </w:r>
      <w:r w:rsidR="004834F0" w:rsidRPr="00A8200C">
        <w:rPr>
          <w:color w:val="595757"/>
          <w:lang w:eastAsia="en-US"/>
        </w:rPr>
        <w:t xml:space="preserve"> considera stanchezza e affaticamento le principali difficoltà affrontate oggi dalla forza lavoro. </w:t>
      </w:r>
    </w:p>
    <w:p w14:paraId="5769F8B4" w14:textId="5697132A" w:rsidR="00F33A07" w:rsidRPr="00A8200C" w:rsidRDefault="0092230E" w:rsidP="00A8200C">
      <w:pPr>
        <w:pStyle w:val="NormaleWeb"/>
        <w:shd w:val="clear" w:color="auto" w:fill="FFFFFF"/>
        <w:spacing w:before="0" w:beforeAutospacing="0" w:after="160" w:afterAutospacing="0" w:line="259" w:lineRule="auto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La soluzione a questi problemi viene da SATO, che ha recentemente reso disponibile una stampante</w:t>
      </w:r>
      <w:r w:rsidR="004D5B9A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portatile </w:t>
      </w:r>
      <w:r w:rsidR="007C0241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intelligente </w:t>
      </w:r>
      <w:r w:rsidR="00EA6EFB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da</w:t>
      </w:r>
      <w:r w:rsidR="00705771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4 pollici</w:t>
      </w:r>
      <w:r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705771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(</w:t>
      </w:r>
      <w:r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10 cm</w:t>
      </w:r>
      <w:r w:rsidR="00705771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)</w:t>
      </w:r>
      <w:r w:rsidR="004D5B9A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, p</w:t>
      </w:r>
      <w:r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rogettata per massimizzare mobilità e velocità</w:t>
      </w:r>
      <w:r w:rsidR="004D5B9A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, garantendo </w:t>
      </w:r>
      <w:r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tempi di inattività minimi ovunque sia necessario etichettare </w:t>
      </w:r>
      <w:r w:rsidR="004D5B9A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“</w:t>
      </w:r>
      <w:r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on-the-go</w:t>
      </w:r>
      <w:r w:rsidR="004D5B9A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”</w:t>
      </w:r>
      <w:r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: logistica, vendita al dettaglio, </w:t>
      </w:r>
      <w:r w:rsidRPr="007F7327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manifatturiero</w:t>
      </w:r>
      <w:r w:rsidR="004D5B9A" w:rsidRPr="007F7327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. Si</w:t>
      </w:r>
      <w:r w:rsidR="004D5B9A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tratta della stampante PW4NX, dotata del software AEP grazie al quale può collegarsi al server centrale per </w:t>
      </w:r>
      <w:r w:rsidR="003868AF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stampare sul posto le etichette </w:t>
      </w:r>
      <w:r w:rsidR="00EA6EFB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identificative</w:t>
      </w:r>
      <w:r w:rsidR="003868AF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delle merci, oppure collegarsi tramite bluetooth a un lettore per verificare in modo automatico che il pacco selezionato contenga realmente la merce richiesta, riducendo errori e stress dei lavoratori. </w:t>
      </w:r>
      <w:r w:rsidR="00705771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Un esempio </w:t>
      </w:r>
      <w:r w:rsidR="00FA77C6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della maggior efficienza e del minore stress derivanti dall’utilizzo della PW4NX è nell’azione di prelievo da magazzino di un pacco che deve andare in consegna. </w:t>
      </w:r>
      <w:r w:rsidR="00BB6E53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L</w:t>
      </w:r>
      <w:r w:rsidR="00FA77C6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a stampante, collegata con Bluetooth</w:t>
      </w:r>
      <w:r w:rsidR="00BB6E53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al lettore</w:t>
      </w:r>
      <w:r w:rsidR="00FA77C6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,</w:t>
      </w:r>
      <w:r w:rsidR="00BB6E53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FA77C6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può </w:t>
      </w:r>
      <w:r w:rsidR="004F42CA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verificare</w:t>
      </w:r>
      <w:r w:rsidR="001F01E1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BB6E53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automaticamente che</w:t>
      </w:r>
      <w:r w:rsidR="00F33A07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il contenuto </w:t>
      </w:r>
      <w:r w:rsidR="000B514B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della scatola </w:t>
      </w:r>
      <w:r w:rsidR="00F33A07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prelevat</w:t>
      </w:r>
      <w:r w:rsidR="000B514B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a</w:t>
      </w:r>
      <w:r w:rsidR="00F33A07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dal ma</w:t>
      </w:r>
      <w:r w:rsidR="00357D9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ga</w:t>
      </w:r>
      <w:r w:rsidR="00F33A07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zzino sia </w:t>
      </w:r>
      <w:r w:rsidR="000B514B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esattamente quello </w:t>
      </w:r>
      <w:r w:rsidR="00EA6EFB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richiesto</w:t>
      </w:r>
      <w:r w:rsidR="00EA6EFB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; quindi,</w:t>
      </w:r>
      <w:r w:rsidR="007E02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F33A07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che </w:t>
      </w:r>
      <w:r w:rsidR="004F42CA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il codice a barre </w:t>
      </w:r>
      <w:r w:rsidR="00F33A07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identifichi </w:t>
      </w:r>
      <w:r w:rsidR="007F7327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un</w:t>
      </w:r>
      <w:r w:rsidR="00BB6E53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paio di scarpe rosse nr 37,</w:t>
      </w:r>
      <w:r w:rsidR="00F80EDA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piuttosto che </w:t>
      </w:r>
      <w:r w:rsidR="007E023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i </w:t>
      </w:r>
      <w:r w:rsidR="00F80EDA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pomodori provenienti dal Sud Italia o </w:t>
      </w:r>
      <w:r w:rsidR="00A8200C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il tipo di </w:t>
      </w:r>
      <w:r w:rsidR="00F80EDA" w:rsidRP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farmaco richiesto</w:t>
      </w:r>
      <w:r w:rsidR="00A8200C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.</w:t>
      </w:r>
    </w:p>
    <w:p w14:paraId="6BA199FB" w14:textId="77777777" w:rsidR="000B514B" w:rsidRDefault="003868AF" w:rsidP="002C5D1E">
      <w:pPr>
        <w:shd w:val="clear" w:color="auto" w:fill="FFFFFF"/>
        <w:spacing w:after="0" w:line="240" w:lineRule="auto"/>
        <w:jc w:val="both"/>
        <w:rPr>
          <w:color w:val="595757"/>
          <w:lang w:eastAsia="en-US"/>
        </w:rPr>
      </w:pPr>
      <w:r w:rsidRPr="00A8200C">
        <w:rPr>
          <w:color w:val="595757"/>
          <w:lang w:eastAsia="en-US"/>
        </w:rPr>
        <w:t xml:space="preserve">Fra le </w:t>
      </w:r>
      <w:r w:rsidR="00F33A07" w:rsidRPr="00A8200C">
        <w:rPr>
          <w:color w:val="595757"/>
          <w:lang w:eastAsia="en-US"/>
        </w:rPr>
        <w:t xml:space="preserve">principali </w:t>
      </w:r>
      <w:r w:rsidRPr="00A8200C">
        <w:rPr>
          <w:color w:val="595757"/>
          <w:lang w:eastAsia="en-US"/>
        </w:rPr>
        <w:t>caratteristiche della stampante ricordiamo</w:t>
      </w:r>
      <w:r w:rsidR="00A8200C">
        <w:rPr>
          <w:color w:val="595757"/>
          <w:lang w:eastAsia="en-US"/>
        </w:rPr>
        <w:t xml:space="preserve"> inoltre</w:t>
      </w:r>
      <w:r w:rsidRPr="00A8200C">
        <w:rPr>
          <w:color w:val="595757"/>
          <w:lang w:eastAsia="en-US"/>
        </w:rPr>
        <w:t>:</w:t>
      </w:r>
      <w:r w:rsidR="00F33A07" w:rsidRPr="00A8200C">
        <w:rPr>
          <w:color w:val="595757"/>
          <w:lang w:eastAsia="en-US"/>
        </w:rPr>
        <w:t xml:space="preserve"> </w:t>
      </w:r>
    </w:p>
    <w:p w14:paraId="763E3629" w14:textId="7CC7177C" w:rsidR="000B514B" w:rsidRPr="007F7327" w:rsidRDefault="003868AF" w:rsidP="007F7327">
      <w:pPr>
        <w:pStyle w:val="Paragrafoelenco"/>
        <w:numPr>
          <w:ilvl w:val="0"/>
          <w:numId w:val="5"/>
        </w:numPr>
        <w:shd w:val="clear" w:color="auto" w:fill="FFFFFF"/>
        <w:jc w:val="both"/>
        <w:rPr>
          <w:color w:val="595757"/>
        </w:rPr>
      </w:pPr>
      <w:r w:rsidRPr="007F7327">
        <w:rPr>
          <w:color w:val="595757"/>
        </w:rPr>
        <w:t xml:space="preserve">la </w:t>
      </w:r>
      <w:r w:rsidR="004D5B9A" w:rsidRPr="007F7327">
        <w:rPr>
          <w:color w:val="595757"/>
        </w:rPr>
        <w:t>velocità di stampa</w:t>
      </w:r>
      <w:r w:rsidR="00F33A07" w:rsidRPr="007F7327">
        <w:rPr>
          <w:color w:val="595757"/>
        </w:rPr>
        <w:t xml:space="preserve"> di </w:t>
      </w:r>
      <w:r w:rsidR="004D5B9A" w:rsidRPr="007F7327">
        <w:rPr>
          <w:color w:val="595757"/>
        </w:rPr>
        <w:t>152,4 mm/s</w:t>
      </w:r>
      <w:r w:rsidR="00F33A07" w:rsidRPr="007F7327">
        <w:rPr>
          <w:color w:val="595757"/>
        </w:rPr>
        <w:t xml:space="preserve">ec, che </w:t>
      </w:r>
      <w:r w:rsidR="004D5B9A" w:rsidRPr="007F7327">
        <w:rPr>
          <w:color w:val="595757"/>
        </w:rPr>
        <w:t>riduce</w:t>
      </w:r>
      <w:r w:rsidR="00F33A07" w:rsidRPr="007F7327">
        <w:rPr>
          <w:color w:val="595757"/>
        </w:rPr>
        <w:t xml:space="preserve"> </w:t>
      </w:r>
      <w:r w:rsidR="004D5B9A" w:rsidRPr="007F7327">
        <w:rPr>
          <w:color w:val="595757"/>
        </w:rPr>
        <w:t>il tempo medio di stampa del 32 %</w:t>
      </w:r>
      <w:r w:rsidR="00D8329D">
        <w:rPr>
          <w:color w:val="595757"/>
        </w:rPr>
        <w:t>;</w:t>
      </w:r>
    </w:p>
    <w:p w14:paraId="55C69896" w14:textId="778054EA" w:rsidR="000B514B" w:rsidRPr="007F7327" w:rsidRDefault="00B602C4" w:rsidP="007F7327">
      <w:pPr>
        <w:pStyle w:val="Paragrafoelenco"/>
        <w:numPr>
          <w:ilvl w:val="0"/>
          <w:numId w:val="5"/>
        </w:numPr>
        <w:shd w:val="clear" w:color="auto" w:fill="FFFFFF"/>
        <w:jc w:val="both"/>
        <w:rPr>
          <w:color w:val="595757"/>
        </w:rPr>
      </w:pPr>
      <w:r w:rsidRPr="007F7327">
        <w:rPr>
          <w:color w:val="595757"/>
        </w:rPr>
        <w:t>la semplicità nella sostituzione del</w:t>
      </w:r>
      <w:r w:rsidR="004D5B9A" w:rsidRPr="007F7327">
        <w:rPr>
          <w:color w:val="595757"/>
        </w:rPr>
        <w:t>le parti usurabili</w:t>
      </w:r>
      <w:r w:rsidR="00F33A07" w:rsidRPr="007F7327">
        <w:rPr>
          <w:color w:val="595757"/>
        </w:rPr>
        <w:t>,</w:t>
      </w:r>
      <w:r w:rsidR="004D5B9A" w:rsidRPr="007F7327">
        <w:rPr>
          <w:color w:val="595757"/>
        </w:rPr>
        <w:t xml:space="preserve"> </w:t>
      </w:r>
      <w:r w:rsidR="007F7327">
        <w:rPr>
          <w:color w:val="595757"/>
        </w:rPr>
        <w:t>ad esempio i rulli e le testine</w:t>
      </w:r>
      <w:r w:rsidR="00D8329D">
        <w:rPr>
          <w:color w:val="595757"/>
        </w:rPr>
        <w:t>;</w:t>
      </w:r>
    </w:p>
    <w:p w14:paraId="15BFFCB7" w14:textId="5AE5953A" w:rsidR="000B514B" w:rsidRPr="007F7327" w:rsidRDefault="00F33A07" w:rsidP="007F7327">
      <w:pPr>
        <w:pStyle w:val="Paragrafoelenco"/>
        <w:numPr>
          <w:ilvl w:val="0"/>
          <w:numId w:val="5"/>
        </w:numPr>
        <w:shd w:val="clear" w:color="auto" w:fill="FFFFFF"/>
        <w:jc w:val="both"/>
        <w:rPr>
          <w:color w:val="595757"/>
        </w:rPr>
      </w:pPr>
      <w:r w:rsidRPr="007F7327">
        <w:rPr>
          <w:color w:val="595757"/>
        </w:rPr>
        <w:t>l</w:t>
      </w:r>
      <w:r w:rsidR="004D5B9A" w:rsidRPr="007F7327">
        <w:rPr>
          <w:color w:val="595757"/>
        </w:rPr>
        <w:t>a gestione intelligente della batteria</w:t>
      </w:r>
      <w:r w:rsidR="000B514B" w:rsidRPr="007F7327">
        <w:rPr>
          <w:color w:val="595757"/>
        </w:rPr>
        <w:t xml:space="preserve"> per evitare,</w:t>
      </w:r>
      <w:r w:rsidR="004D5B9A" w:rsidRPr="007F7327">
        <w:rPr>
          <w:color w:val="595757"/>
        </w:rPr>
        <w:t xml:space="preserve"> </w:t>
      </w:r>
      <w:r w:rsidR="000B514B" w:rsidRPr="007F7327">
        <w:rPr>
          <w:color w:val="595757"/>
        </w:rPr>
        <w:t xml:space="preserve">grazie al monitoraggio continuo, </w:t>
      </w:r>
      <w:r w:rsidR="004D5B9A" w:rsidRPr="007F7327">
        <w:rPr>
          <w:color w:val="595757"/>
        </w:rPr>
        <w:t>il rischio di fermi inaspettati</w:t>
      </w:r>
      <w:r w:rsidR="00D8329D">
        <w:rPr>
          <w:color w:val="595757"/>
        </w:rPr>
        <w:t>;</w:t>
      </w:r>
      <w:r w:rsidR="006E39C9" w:rsidRPr="007F7327">
        <w:rPr>
          <w:color w:val="595757"/>
        </w:rPr>
        <w:t xml:space="preserve"> </w:t>
      </w:r>
    </w:p>
    <w:p w14:paraId="36526969" w14:textId="533A989A" w:rsidR="004D5B9A" w:rsidRDefault="006E39C9" w:rsidP="007F7327">
      <w:pPr>
        <w:pStyle w:val="Paragrafoelenco"/>
        <w:numPr>
          <w:ilvl w:val="0"/>
          <w:numId w:val="5"/>
        </w:numPr>
        <w:shd w:val="clear" w:color="auto" w:fill="FFFFFF"/>
        <w:jc w:val="both"/>
        <w:rPr>
          <w:color w:val="595757"/>
        </w:rPr>
      </w:pPr>
      <w:r w:rsidRPr="00D8329D">
        <w:rPr>
          <w:color w:val="595757"/>
        </w:rPr>
        <w:t>il</w:t>
      </w:r>
      <w:r w:rsidR="00D8329D">
        <w:rPr>
          <w:color w:val="595757"/>
        </w:rPr>
        <w:t xml:space="preserve"> </w:t>
      </w:r>
      <w:r w:rsidRPr="00D8329D">
        <w:rPr>
          <w:color w:val="595757"/>
        </w:rPr>
        <w:t>case</w:t>
      </w:r>
      <w:r w:rsidR="00D8329D">
        <w:rPr>
          <w:color w:val="595757"/>
        </w:rPr>
        <w:t xml:space="preserve"> </w:t>
      </w:r>
      <w:r w:rsidRPr="007F7327">
        <w:rPr>
          <w:color w:val="595757"/>
        </w:rPr>
        <w:t>robusto</w:t>
      </w:r>
      <w:r w:rsidR="00D8329D">
        <w:rPr>
          <w:color w:val="595757"/>
        </w:rPr>
        <w:t xml:space="preserve"> e</w:t>
      </w:r>
      <w:r w:rsidRPr="007F7327">
        <w:rPr>
          <w:color w:val="595757"/>
        </w:rPr>
        <w:t xml:space="preserve"> progettato per resistere a cadute fino a 2,14 m e classificato IP54 contro polvere e spruzzi d’acqua</w:t>
      </w:r>
      <w:r w:rsidR="007F7327">
        <w:rPr>
          <w:color w:val="595757"/>
        </w:rPr>
        <w:t xml:space="preserve"> e la </w:t>
      </w:r>
      <w:r w:rsidRPr="007F7327">
        <w:rPr>
          <w:color w:val="595757"/>
        </w:rPr>
        <w:t>resiste</w:t>
      </w:r>
      <w:r w:rsidR="007F7327">
        <w:rPr>
          <w:color w:val="595757"/>
        </w:rPr>
        <w:t>nza</w:t>
      </w:r>
      <w:r w:rsidRPr="007F7327">
        <w:rPr>
          <w:color w:val="595757"/>
        </w:rPr>
        <w:t xml:space="preserve"> a cicli intensivi di vibrazioni.</w:t>
      </w:r>
      <w:r w:rsidR="00A8200C" w:rsidRPr="007F7327">
        <w:rPr>
          <w:color w:val="595757"/>
        </w:rPr>
        <w:t xml:space="preserve"> </w:t>
      </w:r>
    </w:p>
    <w:p w14:paraId="685A9AFB" w14:textId="77777777" w:rsidR="007F7327" w:rsidRDefault="007F7327" w:rsidP="007F7327">
      <w:pPr>
        <w:pStyle w:val="Paragrafoelenco"/>
        <w:shd w:val="clear" w:color="auto" w:fill="FFFFFF"/>
        <w:jc w:val="both"/>
        <w:rPr>
          <w:color w:val="595757"/>
        </w:rPr>
      </w:pPr>
    </w:p>
    <w:p w14:paraId="54A1D30D" w14:textId="77777777" w:rsidR="002C5D1E" w:rsidRDefault="002C5D1E" w:rsidP="007F7327">
      <w:pPr>
        <w:pStyle w:val="Paragrafoelenco"/>
        <w:shd w:val="clear" w:color="auto" w:fill="FFFFFF"/>
        <w:jc w:val="both"/>
        <w:rPr>
          <w:color w:val="595757"/>
        </w:rPr>
      </w:pPr>
    </w:p>
    <w:p w14:paraId="7D15B0A9" w14:textId="773DAB40" w:rsidR="002C5D1E" w:rsidRDefault="002C5D1E" w:rsidP="002C5D1E">
      <w:pPr>
        <w:pStyle w:val="Paragrafoelenco"/>
        <w:shd w:val="clear" w:color="auto" w:fill="FFFFFF"/>
        <w:jc w:val="right"/>
        <w:rPr>
          <w:color w:val="595757"/>
        </w:rPr>
      </w:pPr>
      <w:r>
        <w:rPr>
          <w:color w:val="595757"/>
        </w:rPr>
        <w:t>../…</w:t>
      </w:r>
    </w:p>
    <w:p w14:paraId="06AFC849" w14:textId="77777777" w:rsidR="002C5D1E" w:rsidRDefault="002C5D1E" w:rsidP="002C5D1E">
      <w:pPr>
        <w:pStyle w:val="Paragrafoelenco"/>
        <w:shd w:val="clear" w:color="auto" w:fill="FFFFFF"/>
        <w:jc w:val="right"/>
        <w:rPr>
          <w:color w:val="595757"/>
        </w:rPr>
      </w:pPr>
    </w:p>
    <w:p w14:paraId="3539B534" w14:textId="02A0A431" w:rsidR="002C5D1E" w:rsidRDefault="002C5D1E" w:rsidP="002C5D1E">
      <w:pPr>
        <w:pStyle w:val="Paragrafoelenco"/>
        <w:shd w:val="clear" w:color="auto" w:fill="FFFFFF"/>
        <w:rPr>
          <w:color w:val="595757"/>
        </w:rPr>
      </w:pPr>
      <w:r>
        <w:rPr>
          <w:color w:val="595757"/>
        </w:rPr>
        <w:t>./..</w:t>
      </w:r>
    </w:p>
    <w:p w14:paraId="71A5CBF7" w14:textId="77777777" w:rsidR="002C5D1E" w:rsidRDefault="002C5D1E" w:rsidP="002C5D1E">
      <w:pPr>
        <w:pStyle w:val="Paragrafoelenco"/>
        <w:shd w:val="clear" w:color="auto" w:fill="FFFFFF"/>
        <w:jc w:val="right"/>
        <w:rPr>
          <w:color w:val="595757"/>
        </w:rPr>
      </w:pPr>
    </w:p>
    <w:p w14:paraId="7E9741FB" w14:textId="77777777" w:rsidR="002C5D1E" w:rsidRDefault="002C5D1E" w:rsidP="002C5D1E">
      <w:pPr>
        <w:pStyle w:val="Paragrafoelenco"/>
        <w:shd w:val="clear" w:color="auto" w:fill="FFFFFF"/>
        <w:jc w:val="right"/>
        <w:rPr>
          <w:color w:val="595757"/>
        </w:rPr>
      </w:pPr>
    </w:p>
    <w:p w14:paraId="721642DE" w14:textId="77777777" w:rsidR="002C5D1E" w:rsidRPr="007F7327" w:rsidRDefault="002C5D1E" w:rsidP="002C5D1E">
      <w:pPr>
        <w:pStyle w:val="Paragrafoelenco"/>
        <w:shd w:val="clear" w:color="auto" w:fill="FFFFFF"/>
        <w:jc w:val="right"/>
        <w:rPr>
          <w:color w:val="595757"/>
        </w:rPr>
      </w:pPr>
    </w:p>
    <w:p w14:paraId="17EFC4DF" w14:textId="43B4F524" w:rsidR="00F92AEA" w:rsidRPr="00A8200C" w:rsidRDefault="00F92AEA" w:rsidP="00A8200C">
      <w:pPr>
        <w:shd w:val="clear" w:color="auto" w:fill="FFFFFF"/>
        <w:jc w:val="both"/>
        <w:rPr>
          <w:color w:val="595757"/>
          <w:lang w:eastAsia="en-US"/>
        </w:rPr>
      </w:pPr>
      <w:r w:rsidRPr="00A8200C">
        <w:rPr>
          <w:color w:val="595757"/>
          <w:lang w:eastAsia="en-US"/>
        </w:rPr>
        <w:t>“</w:t>
      </w:r>
      <w:r w:rsidR="007E023F">
        <w:rPr>
          <w:color w:val="595757"/>
          <w:lang w:eastAsia="en-US"/>
        </w:rPr>
        <w:t>Questa stampante, piccola e intelligente</w:t>
      </w:r>
      <w:r w:rsidR="00AA121D">
        <w:rPr>
          <w:color w:val="595757"/>
          <w:lang w:eastAsia="en-US"/>
        </w:rPr>
        <w:t xml:space="preserve">, è stata </w:t>
      </w:r>
      <w:r w:rsidR="00AA121D" w:rsidRPr="00A8200C">
        <w:rPr>
          <w:color w:val="595757"/>
          <w:lang w:eastAsia="en-US"/>
        </w:rPr>
        <w:t>presentata al mercato</w:t>
      </w:r>
      <w:r w:rsidR="00AA121D">
        <w:rPr>
          <w:color w:val="595757"/>
          <w:lang w:eastAsia="en-US"/>
        </w:rPr>
        <w:t xml:space="preserve"> italiano </w:t>
      </w:r>
      <w:r w:rsidR="00AA121D" w:rsidRPr="00A8200C">
        <w:rPr>
          <w:color w:val="595757"/>
          <w:lang w:eastAsia="en-US"/>
        </w:rPr>
        <w:t xml:space="preserve">nel corso dell’evento organizzato da </w:t>
      </w:r>
      <w:proofErr w:type="spellStart"/>
      <w:r w:rsidR="00AA121D" w:rsidRPr="00A8200C">
        <w:rPr>
          <w:color w:val="595757"/>
          <w:lang w:eastAsia="en-US"/>
        </w:rPr>
        <w:t>Bluestar</w:t>
      </w:r>
      <w:proofErr w:type="spellEnd"/>
      <w:r w:rsidR="00AA121D" w:rsidRPr="00A8200C">
        <w:rPr>
          <w:color w:val="595757"/>
          <w:lang w:eastAsia="en-US"/>
        </w:rPr>
        <w:t xml:space="preserve">, uno dei principali distributori </w:t>
      </w:r>
      <w:r w:rsidR="00EA6EFB">
        <w:rPr>
          <w:color w:val="595757"/>
          <w:lang w:eastAsia="en-US"/>
        </w:rPr>
        <w:t xml:space="preserve">europei </w:t>
      </w:r>
      <w:r w:rsidR="00AA121D" w:rsidRPr="00A8200C">
        <w:rPr>
          <w:color w:val="595757"/>
          <w:lang w:eastAsia="en-US"/>
        </w:rPr>
        <w:t>di soluzioni per la tracciabilit</w:t>
      </w:r>
      <w:r w:rsidR="00AA121D">
        <w:rPr>
          <w:color w:val="595757"/>
          <w:lang w:eastAsia="en-US"/>
        </w:rPr>
        <w:t xml:space="preserve">à, suscitando </w:t>
      </w:r>
      <w:r w:rsidRPr="00A8200C">
        <w:rPr>
          <w:color w:val="595757"/>
          <w:lang w:eastAsia="en-US"/>
        </w:rPr>
        <w:t>grande interesse</w:t>
      </w:r>
      <w:r w:rsidR="00AA121D">
        <w:rPr>
          <w:color w:val="595757"/>
          <w:lang w:eastAsia="en-US"/>
        </w:rPr>
        <w:t xml:space="preserve">. </w:t>
      </w:r>
      <w:r w:rsidR="000B514B">
        <w:rPr>
          <w:color w:val="595757"/>
          <w:lang w:eastAsia="en-US"/>
        </w:rPr>
        <w:t xml:space="preserve">Dotata di software AEP non richiede l’uso di un PC né </w:t>
      </w:r>
      <w:r w:rsidR="007F7327">
        <w:rPr>
          <w:color w:val="595757"/>
          <w:lang w:eastAsia="en-US"/>
        </w:rPr>
        <w:t xml:space="preserve">di </w:t>
      </w:r>
      <w:r w:rsidR="000B514B">
        <w:rPr>
          <w:color w:val="595757"/>
          <w:lang w:eastAsia="en-US"/>
        </w:rPr>
        <w:t xml:space="preserve">costosi </w:t>
      </w:r>
      <w:r w:rsidR="007F7327">
        <w:rPr>
          <w:color w:val="595757"/>
          <w:lang w:eastAsia="en-US"/>
        </w:rPr>
        <w:t xml:space="preserve">programmi per il tracciamento delle merci, è pertanto adatta anche </w:t>
      </w:r>
      <w:r w:rsidR="00ED7058">
        <w:rPr>
          <w:color w:val="595757"/>
          <w:lang w:eastAsia="en-US"/>
        </w:rPr>
        <w:t>a</w:t>
      </w:r>
      <w:r w:rsidR="007F7327">
        <w:rPr>
          <w:color w:val="595757"/>
          <w:lang w:eastAsia="en-US"/>
        </w:rPr>
        <w:t>lle piccole medie imprese</w:t>
      </w:r>
      <w:r w:rsidRPr="00A8200C">
        <w:rPr>
          <w:color w:val="595757"/>
          <w:lang w:eastAsia="en-US"/>
        </w:rPr>
        <w:t xml:space="preserve">”, afferma Carlo Bulizza, </w:t>
      </w:r>
      <w:r w:rsidR="00A8200C" w:rsidRPr="00A8200C">
        <w:rPr>
          <w:color w:val="595757"/>
          <w:lang w:eastAsia="en-US"/>
        </w:rPr>
        <w:t xml:space="preserve">marketing </w:t>
      </w:r>
      <w:r w:rsidR="00552325">
        <w:rPr>
          <w:color w:val="595757"/>
          <w:lang w:eastAsia="en-US"/>
        </w:rPr>
        <w:t xml:space="preserve">manager </w:t>
      </w:r>
      <w:r w:rsidR="00A8200C" w:rsidRPr="00A8200C">
        <w:rPr>
          <w:color w:val="595757"/>
          <w:lang w:eastAsia="en-US"/>
        </w:rPr>
        <w:t>di S</w:t>
      </w:r>
      <w:r w:rsidR="00552325">
        <w:rPr>
          <w:color w:val="595757"/>
          <w:lang w:eastAsia="en-US"/>
        </w:rPr>
        <w:t>ATO</w:t>
      </w:r>
      <w:r w:rsidR="00A8200C" w:rsidRPr="00A8200C">
        <w:rPr>
          <w:color w:val="595757"/>
          <w:lang w:eastAsia="en-US"/>
        </w:rPr>
        <w:t xml:space="preserve"> Italia</w:t>
      </w:r>
      <w:r w:rsidR="00A8200C">
        <w:rPr>
          <w:color w:val="595757"/>
          <w:lang w:eastAsia="en-US"/>
        </w:rPr>
        <w:t>.</w:t>
      </w:r>
      <w:r w:rsidR="00A8200C" w:rsidRPr="00A8200C">
        <w:rPr>
          <w:color w:val="595757"/>
          <w:lang w:eastAsia="en-US"/>
        </w:rPr>
        <w:t xml:space="preserve"> </w:t>
      </w:r>
    </w:p>
    <w:p w14:paraId="75E62729" w14:textId="77777777" w:rsidR="00A8200C" w:rsidRDefault="00A8200C" w:rsidP="006E39C9">
      <w:pPr>
        <w:rPr>
          <w:b/>
          <w:bCs/>
          <w:color w:val="007FCB"/>
          <w:u w:val="single"/>
          <w:lang w:eastAsia="en-US"/>
        </w:rPr>
      </w:pPr>
    </w:p>
    <w:p w14:paraId="5CEBCD72" w14:textId="77777777" w:rsidR="00A8200C" w:rsidRDefault="00A8200C" w:rsidP="006E39C9">
      <w:pPr>
        <w:rPr>
          <w:b/>
          <w:bCs/>
          <w:color w:val="007FCB"/>
          <w:u w:val="single"/>
          <w:lang w:eastAsia="en-US"/>
        </w:rPr>
      </w:pPr>
    </w:p>
    <w:p w14:paraId="381B1A77" w14:textId="197948D5" w:rsidR="006E39C9" w:rsidRPr="00A76C3F" w:rsidRDefault="006E39C9" w:rsidP="006E39C9">
      <w:pPr>
        <w:rPr>
          <w:color w:val="595757"/>
          <w:lang w:eastAsia="en-US"/>
        </w:rPr>
      </w:pPr>
      <w:r w:rsidRPr="00A76C3F">
        <w:rPr>
          <w:b/>
          <w:bCs/>
          <w:color w:val="007FCB"/>
          <w:u w:val="single"/>
          <w:lang w:eastAsia="en-US"/>
        </w:rPr>
        <w:t>SATO</w:t>
      </w:r>
      <w:r w:rsidRPr="00A76C3F">
        <w:rPr>
          <w:color w:val="007FCB"/>
          <w:lang w:eastAsia="en-US"/>
        </w:rPr>
        <w:t xml:space="preserve"> </w:t>
      </w:r>
      <w:r w:rsidRPr="00475968">
        <w:rPr>
          <w:color w:val="595757"/>
          <w:lang w:eastAsia="en-US"/>
        </w:rPr>
        <w:t>https://www.sato-global.com/</w:t>
      </w:r>
    </w:p>
    <w:p w14:paraId="02D328B7" w14:textId="77777777" w:rsidR="006E39C9" w:rsidRDefault="006E39C9" w:rsidP="006E39C9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 w:rsidRPr="00F3486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SATO, multinazionale giapponese quotata pubblicamente nella prima sezione della Borsa di Tokyo, </w:t>
      </w:r>
      <w:r w:rsidRPr="00F34861">
        <w:rPr>
          <w:rFonts w:asciiTheme="minorHAnsi" w:eastAsiaTheme="minorHAnsi" w:hAnsiTheme="minorHAnsi" w:cstheme="minorBidi"/>
          <w:strike/>
          <w:color w:val="595757"/>
          <w:sz w:val="22"/>
          <w:szCs w:val="22"/>
          <w:lang w:eastAsia="en-US"/>
        </w:rPr>
        <w:t xml:space="preserve">è </w:t>
      </w:r>
      <w:r w:rsidRPr="00F3486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sempre stata una pioniera nel mondo della marcatura: nel 1962 produceva la prima etichettatrice manuale al mondo, nel 1981 la prima stampante termica e nel 2003 la prima stampante basata sulla tecnologia RFID. Negli anni si è specializzata nell'etichettatura e produce stampanti ad alte prestazioni ampiamente riconosciute per essere ai vertici del mercato e offre soluzioni combinate hardware/software studiate su misura e sempre al passo con i più recenti requisiti tecnici e ambientali. Grazie ad una perfetta integrazione tra hardware, software e consumabili SATO è in grado di connettere persone, prodotti e informazioni al mondo dell’IoT.</w:t>
      </w:r>
    </w:p>
    <w:p w14:paraId="79CDB404" w14:textId="77777777" w:rsidR="006E39C9" w:rsidRPr="00F34861" w:rsidRDefault="006E39C9" w:rsidP="006E39C9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highlight w:val="green"/>
          <w:lang w:eastAsia="en-US"/>
        </w:rPr>
      </w:pPr>
      <w:r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Con più di 80 anni di esperienza e una forza lavoro globale di oltre di 5.400 persone in 26 paesi l’azienda ha chiuso il 31 marzo 2021 con ricavi pari a 109.052 milioni di Yen giapponesi (1,03 miliardi di dollari statunitensi</w:t>
      </w: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, </w:t>
      </w:r>
      <w:r w:rsidRPr="002D2BC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tasso di cambio medio di 1 dollaro statunitense = 106,10 Yen giapponesi</w:t>
      </w:r>
      <w:r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). In Italia è presente dal 2019. I prodotti SATO sono utilizzati con successo nei settori alimentare, manifatturiero, sanitario oltre che nella GDO, nell’HO.RE.CA e nella logistica.</w:t>
      </w:r>
    </w:p>
    <w:p w14:paraId="637FFEDB" w14:textId="77777777" w:rsidR="006E39C9" w:rsidRDefault="006E39C9" w:rsidP="006E39C9">
      <w:pPr>
        <w:rPr>
          <w:b/>
          <w:bCs/>
          <w:color w:val="007FCB"/>
          <w:u w:val="single"/>
          <w:lang w:eastAsia="en-US"/>
        </w:rPr>
      </w:pPr>
    </w:p>
    <w:p w14:paraId="45807E9F" w14:textId="77777777" w:rsidR="00EC6014" w:rsidRDefault="00EC6014" w:rsidP="006A4B47">
      <w:pPr>
        <w:jc w:val="both"/>
        <w:rPr>
          <w:color w:val="595757"/>
        </w:rPr>
      </w:pPr>
    </w:p>
    <w:p w14:paraId="19822BA0" w14:textId="77777777" w:rsidR="00BA1629" w:rsidRPr="003A270E" w:rsidRDefault="00BA1629" w:rsidP="00AD0EF2">
      <w:pPr>
        <w:jc w:val="both"/>
        <w:rPr>
          <w:color w:val="FF0000"/>
        </w:rPr>
      </w:pPr>
    </w:p>
    <w:p w14:paraId="4264AD33" w14:textId="77777777" w:rsidR="00020D48" w:rsidRDefault="00020D48" w:rsidP="00AD0EF2">
      <w:pPr>
        <w:jc w:val="both"/>
      </w:pPr>
    </w:p>
    <w:p w14:paraId="2F3D1875" w14:textId="5A7E33C1" w:rsidR="007D2FC4" w:rsidRPr="00E04112" w:rsidRDefault="0031135D" w:rsidP="0031135D">
      <w:pPr>
        <w:spacing w:after="0" w:line="240" w:lineRule="auto"/>
        <w:rPr>
          <w:b/>
          <w:bCs/>
          <w:color w:val="007FCB"/>
          <w:u w:val="single"/>
          <w:lang w:eastAsia="en-US"/>
        </w:rPr>
      </w:pPr>
      <w:r w:rsidRPr="00E04112">
        <w:rPr>
          <w:b/>
          <w:bCs/>
          <w:color w:val="007FCB"/>
          <w:u w:val="single"/>
          <w:lang w:eastAsia="en-US"/>
        </w:rPr>
        <w:t xml:space="preserve">Ufficio stampa SATO Italia: </w:t>
      </w:r>
    </w:p>
    <w:p w14:paraId="3694501A" w14:textId="68A4CC26" w:rsidR="0031135D" w:rsidRDefault="0031135D" w:rsidP="0031135D">
      <w:pPr>
        <w:spacing w:after="0" w:line="240" w:lineRule="auto"/>
        <w:rPr>
          <w:i/>
          <w:iCs/>
          <w:color w:val="002060"/>
          <w:lang w:eastAsia="en-US"/>
        </w:rPr>
      </w:pPr>
      <w:r w:rsidRPr="0031135D">
        <w:rPr>
          <w:i/>
          <w:iCs/>
          <w:color w:val="002060"/>
          <w:lang w:eastAsia="en-US"/>
        </w:rPr>
        <w:t>Updating</w:t>
      </w:r>
    </w:p>
    <w:p w14:paraId="1538C432" w14:textId="65854CCD" w:rsidR="0031135D" w:rsidRPr="0031135D" w:rsidRDefault="0031135D" w:rsidP="0031135D">
      <w:pPr>
        <w:spacing w:after="0" w:line="240" w:lineRule="auto"/>
        <w:rPr>
          <w:lang w:eastAsia="en-US"/>
        </w:rPr>
      </w:pPr>
      <w:r>
        <w:rPr>
          <w:i/>
          <w:iCs/>
          <w:color w:val="002060"/>
          <w:lang w:eastAsia="en-US"/>
        </w:rPr>
        <w:t>Olga Calenti</w:t>
      </w:r>
      <w:r>
        <w:t xml:space="preserve"> </w:t>
      </w:r>
      <w:r>
        <w:rPr>
          <w:lang w:eastAsia="en-US"/>
        </w:rPr>
        <w:t>– mobile +39 351 5041820;</w:t>
      </w:r>
    </w:p>
    <w:p w14:paraId="0CE336A9" w14:textId="02898BA7" w:rsidR="00D8165B" w:rsidRPr="003145E9" w:rsidRDefault="00357D9C">
      <w:r>
        <w:rPr>
          <w:i/>
          <w:iCs/>
          <w:color w:val="002060"/>
          <w:lang w:eastAsia="en-US"/>
        </w:rPr>
        <w:t xml:space="preserve">Erminia Corsi </w:t>
      </w:r>
      <w:r w:rsidR="0031135D">
        <w:t>– mobile +39 3</w:t>
      </w:r>
      <w:r w:rsidR="00D8329D">
        <w:t>48 7981209.</w:t>
      </w:r>
    </w:p>
    <w:sectPr w:rsidR="00D8165B" w:rsidRPr="003145E9" w:rsidSect="0031135D">
      <w:headerReference w:type="default" r:id="rId8"/>
      <w:pgSz w:w="11906" w:h="16838"/>
      <w:pgMar w:top="1417" w:right="1134" w:bottom="851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0768" w14:textId="77777777" w:rsidR="00876EF0" w:rsidRDefault="00876EF0" w:rsidP="00A76C3F">
      <w:pPr>
        <w:spacing w:after="0" w:line="240" w:lineRule="auto"/>
      </w:pPr>
      <w:r>
        <w:separator/>
      </w:r>
    </w:p>
  </w:endnote>
  <w:endnote w:type="continuationSeparator" w:id="0">
    <w:p w14:paraId="2E01204E" w14:textId="77777777" w:rsidR="00876EF0" w:rsidRDefault="00876EF0" w:rsidP="00A7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465F" w14:textId="77777777" w:rsidR="00876EF0" w:rsidRDefault="00876EF0" w:rsidP="00A76C3F">
      <w:pPr>
        <w:spacing w:after="0" w:line="240" w:lineRule="auto"/>
      </w:pPr>
      <w:r>
        <w:separator/>
      </w:r>
    </w:p>
  </w:footnote>
  <w:footnote w:type="continuationSeparator" w:id="0">
    <w:p w14:paraId="5B0052EB" w14:textId="77777777" w:rsidR="00876EF0" w:rsidRDefault="00876EF0" w:rsidP="00A7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F941" w14:textId="6FA5A642" w:rsidR="00A76C3F" w:rsidRDefault="00A76C3F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77065ED" wp14:editId="47B1CFD9">
          <wp:simplePos x="0" y="0"/>
          <wp:positionH relativeFrom="margin">
            <wp:posOffset>4193496</wp:posOffset>
          </wp:positionH>
          <wp:positionV relativeFrom="paragraph">
            <wp:posOffset>4475</wp:posOffset>
          </wp:positionV>
          <wp:extent cx="1836735" cy="540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73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81508" w14:textId="77777777" w:rsidR="0031135D" w:rsidRDefault="0031135D">
    <w:pPr>
      <w:pStyle w:val="Intestazione"/>
    </w:pPr>
  </w:p>
  <w:p w14:paraId="0B11434B" w14:textId="09DBDBAE" w:rsidR="00A76C3F" w:rsidRDefault="00A76C3F">
    <w:pPr>
      <w:pStyle w:val="Intestazione"/>
    </w:pPr>
  </w:p>
  <w:p w14:paraId="5C950EA1" w14:textId="31D1B29C" w:rsidR="00A76C3F" w:rsidRDefault="00A76C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59D2"/>
    <w:multiLevelType w:val="multilevel"/>
    <w:tmpl w:val="40A2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97562"/>
    <w:multiLevelType w:val="hybridMultilevel"/>
    <w:tmpl w:val="223A4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107CD"/>
    <w:multiLevelType w:val="hybridMultilevel"/>
    <w:tmpl w:val="1F2C2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17F76"/>
    <w:multiLevelType w:val="hybridMultilevel"/>
    <w:tmpl w:val="2E68C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120318">
    <w:abstractNumId w:val="0"/>
  </w:num>
  <w:num w:numId="2" w16cid:durableId="688872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283461">
    <w:abstractNumId w:val="2"/>
  </w:num>
  <w:num w:numId="4" w16cid:durableId="385029422">
    <w:abstractNumId w:val="1"/>
  </w:num>
  <w:num w:numId="5" w16cid:durableId="119764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84"/>
    <w:rsid w:val="0000116A"/>
    <w:rsid w:val="00006A79"/>
    <w:rsid w:val="00006D6B"/>
    <w:rsid w:val="00020D48"/>
    <w:rsid w:val="000221D3"/>
    <w:rsid w:val="00025309"/>
    <w:rsid w:val="000407B1"/>
    <w:rsid w:val="00054E3D"/>
    <w:rsid w:val="0006038A"/>
    <w:rsid w:val="00071DB0"/>
    <w:rsid w:val="00075E6D"/>
    <w:rsid w:val="00080398"/>
    <w:rsid w:val="0008360A"/>
    <w:rsid w:val="0009665B"/>
    <w:rsid w:val="00096F4E"/>
    <w:rsid w:val="000A1DE2"/>
    <w:rsid w:val="000B40EA"/>
    <w:rsid w:val="000B514B"/>
    <w:rsid w:val="000D4D22"/>
    <w:rsid w:val="000D4EDD"/>
    <w:rsid w:val="000E28FB"/>
    <w:rsid w:val="000F36E2"/>
    <w:rsid w:val="000F4339"/>
    <w:rsid w:val="001020ED"/>
    <w:rsid w:val="00122143"/>
    <w:rsid w:val="001254F1"/>
    <w:rsid w:val="001257F5"/>
    <w:rsid w:val="00131966"/>
    <w:rsid w:val="00133AB0"/>
    <w:rsid w:val="0014304D"/>
    <w:rsid w:val="00151462"/>
    <w:rsid w:val="00157FE3"/>
    <w:rsid w:val="00162042"/>
    <w:rsid w:val="00165E18"/>
    <w:rsid w:val="00176153"/>
    <w:rsid w:val="001A2689"/>
    <w:rsid w:val="001A386D"/>
    <w:rsid w:val="001A4384"/>
    <w:rsid w:val="001A713D"/>
    <w:rsid w:val="001B6BD8"/>
    <w:rsid w:val="001C124C"/>
    <w:rsid w:val="001D4B96"/>
    <w:rsid w:val="001D66EA"/>
    <w:rsid w:val="001E02CC"/>
    <w:rsid w:val="001E24C9"/>
    <w:rsid w:val="001E458B"/>
    <w:rsid w:val="001F01E1"/>
    <w:rsid w:val="0020078C"/>
    <w:rsid w:val="00205711"/>
    <w:rsid w:val="00205894"/>
    <w:rsid w:val="00212CD0"/>
    <w:rsid w:val="00224FEC"/>
    <w:rsid w:val="00226E55"/>
    <w:rsid w:val="00231C3C"/>
    <w:rsid w:val="00240555"/>
    <w:rsid w:val="00266A89"/>
    <w:rsid w:val="00266C39"/>
    <w:rsid w:val="00272357"/>
    <w:rsid w:val="00275319"/>
    <w:rsid w:val="0027714C"/>
    <w:rsid w:val="002A4AAC"/>
    <w:rsid w:val="002A4B73"/>
    <w:rsid w:val="002C2090"/>
    <w:rsid w:val="002C5D1E"/>
    <w:rsid w:val="002D2BC1"/>
    <w:rsid w:val="002D442A"/>
    <w:rsid w:val="002F2A6E"/>
    <w:rsid w:val="0031135D"/>
    <w:rsid w:val="00312F4D"/>
    <w:rsid w:val="003145E9"/>
    <w:rsid w:val="00322D7D"/>
    <w:rsid w:val="00330866"/>
    <w:rsid w:val="00331951"/>
    <w:rsid w:val="00340904"/>
    <w:rsid w:val="00341279"/>
    <w:rsid w:val="00350F31"/>
    <w:rsid w:val="003519E2"/>
    <w:rsid w:val="00357D9C"/>
    <w:rsid w:val="0036730C"/>
    <w:rsid w:val="0037089F"/>
    <w:rsid w:val="00373281"/>
    <w:rsid w:val="003737CB"/>
    <w:rsid w:val="003868AF"/>
    <w:rsid w:val="003A048F"/>
    <w:rsid w:val="003A270E"/>
    <w:rsid w:val="003A77FC"/>
    <w:rsid w:val="003B3240"/>
    <w:rsid w:val="003B45FB"/>
    <w:rsid w:val="003B6259"/>
    <w:rsid w:val="003B641F"/>
    <w:rsid w:val="003C0C04"/>
    <w:rsid w:val="003C19FC"/>
    <w:rsid w:val="003C2C21"/>
    <w:rsid w:val="003C2E30"/>
    <w:rsid w:val="003C4900"/>
    <w:rsid w:val="003F306D"/>
    <w:rsid w:val="003F3E78"/>
    <w:rsid w:val="003F43F1"/>
    <w:rsid w:val="0041308A"/>
    <w:rsid w:val="00417A67"/>
    <w:rsid w:val="00424C27"/>
    <w:rsid w:val="0042783E"/>
    <w:rsid w:val="00431B42"/>
    <w:rsid w:val="004618BB"/>
    <w:rsid w:val="00475968"/>
    <w:rsid w:val="004834F0"/>
    <w:rsid w:val="0048438B"/>
    <w:rsid w:val="00490714"/>
    <w:rsid w:val="00493D43"/>
    <w:rsid w:val="004A085C"/>
    <w:rsid w:val="004A7866"/>
    <w:rsid w:val="004B0521"/>
    <w:rsid w:val="004B340B"/>
    <w:rsid w:val="004D054B"/>
    <w:rsid w:val="004D525B"/>
    <w:rsid w:val="004D5B9A"/>
    <w:rsid w:val="004F0E18"/>
    <w:rsid w:val="004F17BC"/>
    <w:rsid w:val="004F2B53"/>
    <w:rsid w:val="004F42CA"/>
    <w:rsid w:val="004F6DF2"/>
    <w:rsid w:val="00507029"/>
    <w:rsid w:val="00510058"/>
    <w:rsid w:val="005110BE"/>
    <w:rsid w:val="00513FDC"/>
    <w:rsid w:val="00515A0F"/>
    <w:rsid w:val="00515DDD"/>
    <w:rsid w:val="00522692"/>
    <w:rsid w:val="0054002A"/>
    <w:rsid w:val="00546623"/>
    <w:rsid w:val="00547816"/>
    <w:rsid w:val="005479FA"/>
    <w:rsid w:val="00552325"/>
    <w:rsid w:val="005674B2"/>
    <w:rsid w:val="005676D9"/>
    <w:rsid w:val="005C0E0A"/>
    <w:rsid w:val="005C5190"/>
    <w:rsid w:val="005C7B91"/>
    <w:rsid w:val="005D0B3C"/>
    <w:rsid w:val="005D59A6"/>
    <w:rsid w:val="00606FC7"/>
    <w:rsid w:val="00607300"/>
    <w:rsid w:val="00611F72"/>
    <w:rsid w:val="00620DAD"/>
    <w:rsid w:val="00626FC5"/>
    <w:rsid w:val="00631505"/>
    <w:rsid w:val="00632B32"/>
    <w:rsid w:val="006477EC"/>
    <w:rsid w:val="0065155D"/>
    <w:rsid w:val="006642D4"/>
    <w:rsid w:val="00675D6F"/>
    <w:rsid w:val="00677991"/>
    <w:rsid w:val="006A07A2"/>
    <w:rsid w:val="006A1BE6"/>
    <w:rsid w:val="006A4B47"/>
    <w:rsid w:val="006C07FE"/>
    <w:rsid w:val="006C1CE6"/>
    <w:rsid w:val="006D5E13"/>
    <w:rsid w:val="006E39C9"/>
    <w:rsid w:val="006F39E9"/>
    <w:rsid w:val="006F4627"/>
    <w:rsid w:val="00705771"/>
    <w:rsid w:val="00707791"/>
    <w:rsid w:val="00714E76"/>
    <w:rsid w:val="00734B3E"/>
    <w:rsid w:val="00743557"/>
    <w:rsid w:val="00746833"/>
    <w:rsid w:val="00752FAF"/>
    <w:rsid w:val="00757EF7"/>
    <w:rsid w:val="0077319C"/>
    <w:rsid w:val="00776920"/>
    <w:rsid w:val="007804F0"/>
    <w:rsid w:val="00780F58"/>
    <w:rsid w:val="00795DD3"/>
    <w:rsid w:val="007B6330"/>
    <w:rsid w:val="007C0241"/>
    <w:rsid w:val="007C0577"/>
    <w:rsid w:val="007C60B9"/>
    <w:rsid w:val="007D0CB5"/>
    <w:rsid w:val="007D2FC4"/>
    <w:rsid w:val="007D4560"/>
    <w:rsid w:val="007E023F"/>
    <w:rsid w:val="007E2550"/>
    <w:rsid w:val="007E4740"/>
    <w:rsid w:val="007E6B42"/>
    <w:rsid w:val="007E740B"/>
    <w:rsid w:val="007F4128"/>
    <w:rsid w:val="007F7327"/>
    <w:rsid w:val="00811CB8"/>
    <w:rsid w:val="00845198"/>
    <w:rsid w:val="00864C93"/>
    <w:rsid w:val="00876EF0"/>
    <w:rsid w:val="008907BF"/>
    <w:rsid w:val="00891A0C"/>
    <w:rsid w:val="008974E9"/>
    <w:rsid w:val="008B77C6"/>
    <w:rsid w:val="008C1624"/>
    <w:rsid w:val="008C4BE1"/>
    <w:rsid w:val="008D1944"/>
    <w:rsid w:val="008F7BC4"/>
    <w:rsid w:val="0090046E"/>
    <w:rsid w:val="009164A1"/>
    <w:rsid w:val="0092230E"/>
    <w:rsid w:val="00937C71"/>
    <w:rsid w:val="0094420D"/>
    <w:rsid w:val="00957ED8"/>
    <w:rsid w:val="00974642"/>
    <w:rsid w:val="00977676"/>
    <w:rsid w:val="00995CB5"/>
    <w:rsid w:val="009A060C"/>
    <w:rsid w:val="009A3DD9"/>
    <w:rsid w:val="009A773D"/>
    <w:rsid w:val="009B4047"/>
    <w:rsid w:val="009B4DC6"/>
    <w:rsid w:val="009B5A49"/>
    <w:rsid w:val="009C4000"/>
    <w:rsid w:val="009D0CC2"/>
    <w:rsid w:val="009D179B"/>
    <w:rsid w:val="009D1CD1"/>
    <w:rsid w:val="009D6AE6"/>
    <w:rsid w:val="009F0A78"/>
    <w:rsid w:val="00A035BF"/>
    <w:rsid w:val="00A06755"/>
    <w:rsid w:val="00A11CEB"/>
    <w:rsid w:val="00A26C2A"/>
    <w:rsid w:val="00A31CB0"/>
    <w:rsid w:val="00A33DA1"/>
    <w:rsid w:val="00A45FEA"/>
    <w:rsid w:val="00A4655E"/>
    <w:rsid w:val="00A5079E"/>
    <w:rsid w:val="00A56ED8"/>
    <w:rsid w:val="00A620D1"/>
    <w:rsid w:val="00A76C3F"/>
    <w:rsid w:val="00A76E09"/>
    <w:rsid w:val="00A778F1"/>
    <w:rsid w:val="00A8200C"/>
    <w:rsid w:val="00A92B41"/>
    <w:rsid w:val="00AA121D"/>
    <w:rsid w:val="00AB4E63"/>
    <w:rsid w:val="00AD0EF2"/>
    <w:rsid w:val="00AE4E05"/>
    <w:rsid w:val="00AF6793"/>
    <w:rsid w:val="00B0296D"/>
    <w:rsid w:val="00B06D0E"/>
    <w:rsid w:val="00B14FE1"/>
    <w:rsid w:val="00B21AEC"/>
    <w:rsid w:val="00B3443F"/>
    <w:rsid w:val="00B3481E"/>
    <w:rsid w:val="00B34C21"/>
    <w:rsid w:val="00B438DA"/>
    <w:rsid w:val="00B51E15"/>
    <w:rsid w:val="00B546BD"/>
    <w:rsid w:val="00B602C4"/>
    <w:rsid w:val="00B71E2C"/>
    <w:rsid w:val="00B73101"/>
    <w:rsid w:val="00B83CB9"/>
    <w:rsid w:val="00B85B52"/>
    <w:rsid w:val="00B93642"/>
    <w:rsid w:val="00BA1629"/>
    <w:rsid w:val="00BB6E53"/>
    <w:rsid w:val="00BB70DA"/>
    <w:rsid w:val="00BF2B6E"/>
    <w:rsid w:val="00C01268"/>
    <w:rsid w:val="00C23480"/>
    <w:rsid w:val="00C306F8"/>
    <w:rsid w:val="00C43C9E"/>
    <w:rsid w:val="00C470D9"/>
    <w:rsid w:val="00C56535"/>
    <w:rsid w:val="00C73C26"/>
    <w:rsid w:val="00C86FA7"/>
    <w:rsid w:val="00C94793"/>
    <w:rsid w:val="00C94876"/>
    <w:rsid w:val="00C94C62"/>
    <w:rsid w:val="00C96831"/>
    <w:rsid w:val="00C96D49"/>
    <w:rsid w:val="00CD5F05"/>
    <w:rsid w:val="00CE4370"/>
    <w:rsid w:val="00CE52F1"/>
    <w:rsid w:val="00D01B62"/>
    <w:rsid w:val="00D050AC"/>
    <w:rsid w:val="00D11B4F"/>
    <w:rsid w:val="00D166AC"/>
    <w:rsid w:val="00D21AC3"/>
    <w:rsid w:val="00D24B93"/>
    <w:rsid w:val="00D32946"/>
    <w:rsid w:val="00D35F0E"/>
    <w:rsid w:val="00D367B1"/>
    <w:rsid w:val="00D40D47"/>
    <w:rsid w:val="00D517A0"/>
    <w:rsid w:val="00D5311F"/>
    <w:rsid w:val="00D55991"/>
    <w:rsid w:val="00D742D9"/>
    <w:rsid w:val="00D8165B"/>
    <w:rsid w:val="00D8329D"/>
    <w:rsid w:val="00D86149"/>
    <w:rsid w:val="00D91B13"/>
    <w:rsid w:val="00D9754A"/>
    <w:rsid w:val="00D97BAA"/>
    <w:rsid w:val="00DA32B4"/>
    <w:rsid w:val="00DB013C"/>
    <w:rsid w:val="00DB2517"/>
    <w:rsid w:val="00DB303E"/>
    <w:rsid w:val="00DB4757"/>
    <w:rsid w:val="00DE5ABB"/>
    <w:rsid w:val="00E004AC"/>
    <w:rsid w:val="00E04112"/>
    <w:rsid w:val="00E171C0"/>
    <w:rsid w:val="00E2162E"/>
    <w:rsid w:val="00E25FB2"/>
    <w:rsid w:val="00E27193"/>
    <w:rsid w:val="00E31FD4"/>
    <w:rsid w:val="00E32966"/>
    <w:rsid w:val="00E37734"/>
    <w:rsid w:val="00E50558"/>
    <w:rsid w:val="00E534B1"/>
    <w:rsid w:val="00E5794E"/>
    <w:rsid w:val="00E63D84"/>
    <w:rsid w:val="00E742CC"/>
    <w:rsid w:val="00E744EB"/>
    <w:rsid w:val="00E74975"/>
    <w:rsid w:val="00EA30DD"/>
    <w:rsid w:val="00EA49A3"/>
    <w:rsid w:val="00EA4FB8"/>
    <w:rsid w:val="00EA5999"/>
    <w:rsid w:val="00EA6EE9"/>
    <w:rsid w:val="00EA6EFB"/>
    <w:rsid w:val="00EB3E0E"/>
    <w:rsid w:val="00EC2D66"/>
    <w:rsid w:val="00EC47E4"/>
    <w:rsid w:val="00EC6014"/>
    <w:rsid w:val="00ED7058"/>
    <w:rsid w:val="00EE0C7F"/>
    <w:rsid w:val="00EF089D"/>
    <w:rsid w:val="00F15AD2"/>
    <w:rsid w:val="00F22BC9"/>
    <w:rsid w:val="00F25017"/>
    <w:rsid w:val="00F33A07"/>
    <w:rsid w:val="00F34861"/>
    <w:rsid w:val="00F42340"/>
    <w:rsid w:val="00F46FF1"/>
    <w:rsid w:val="00F515E2"/>
    <w:rsid w:val="00F56998"/>
    <w:rsid w:val="00F57146"/>
    <w:rsid w:val="00F80EDA"/>
    <w:rsid w:val="00F92AEA"/>
    <w:rsid w:val="00F944CD"/>
    <w:rsid w:val="00FA1D5D"/>
    <w:rsid w:val="00FA77C6"/>
    <w:rsid w:val="00FC742D"/>
    <w:rsid w:val="00FD4833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60D77"/>
  <w15:chartTrackingRefBased/>
  <w15:docId w15:val="{A5553ABD-281E-4D9D-A7E0-AD4DCB76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384"/>
  </w:style>
  <w:style w:type="paragraph" w:styleId="Titolo1">
    <w:name w:val="heading 1"/>
    <w:basedOn w:val="Normale"/>
    <w:link w:val="Titolo1Carattere"/>
    <w:uiPriority w:val="9"/>
    <w:qFormat/>
    <w:rsid w:val="009D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7497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1C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8165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C3F"/>
  </w:style>
  <w:style w:type="paragraph" w:styleId="Pidipagina">
    <w:name w:val="footer"/>
    <w:basedOn w:val="Normale"/>
    <w:link w:val="Pidipagina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C3F"/>
  </w:style>
  <w:style w:type="paragraph" w:customStyle="1" w:styleId="pf0">
    <w:name w:val="pf0"/>
    <w:basedOn w:val="Normale"/>
    <w:rsid w:val="00EF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Carpredefinitoparagrafo"/>
    <w:rsid w:val="00EF089D"/>
    <w:rPr>
      <w:rFonts w:ascii="Segoe UI" w:hAnsi="Segoe UI" w:cs="Segoe UI" w:hint="default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96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35F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35F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35F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5F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5F0E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74642"/>
    <w:pPr>
      <w:spacing w:after="0" w:line="240" w:lineRule="auto"/>
      <w:ind w:left="720"/>
    </w:pPr>
    <w:rPr>
      <w:rFonts w:ascii="Calibri" w:hAnsi="Calibri" w:cs="Calibri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F4D04-D3CF-4502-BE3F-39C532BD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785</Words>
  <Characters>4453</Characters>
  <Application>Microsoft Office Word</Application>
  <DocSecurity>0</DocSecurity>
  <Lines>76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Corsi</dc:creator>
  <cp:keywords/>
  <dc:description/>
  <cp:lastModifiedBy>Olghina</cp:lastModifiedBy>
  <cp:revision>2</cp:revision>
  <cp:lastPrinted>2023-04-17T09:43:00Z</cp:lastPrinted>
  <dcterms:created xsi:type="dcterms:W3CDTF">2023-06-28T08:06:00Z</dcterms:created>
  <dcterms:modified xsi:type="dcterms:W3CDTF">2023-06-28T08:06:00Z</dcterms:modified>
</cp:coreProperties>
</file>