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7DA34" w14:textId="0DDFCC60" w:rsidR="00857D48" w:rsidRPr="007F7F62" w:rsidRDefault="007956A0" w:rsidP="00857D48">
      <w:pPr>
        <w:ind w:left="360"/>
        <w:jc w:val="center"/>
        <w:rPr>
          <w:rFonts w:cstheme="minorHAnsi"/>
          <w:b/>
          <w:bCs/>
          <w:color w:val="067FB1"/>
          <w:sz w:val="32"/>
          <w:szCs w:val="32"/>
        </w:rPr>
      </w:pPr>
      <w:bookmarkStart w:id="0" w:name="_Hlk115971255"/>
      <w:r>
        <w:rPr>
          <w:rFonts w:cstheme="minorHAnsi"/>
          <w:b/>
          <w:bCs/>
          <w:color w:val="067FB1"/>
          <w:sz w:val="32"/>
          <w:szCs w:val="32"/>
        </w:rPr>
        <w:t xml:space="preserve">CAPPELLER S.p.A. </w:t>
      </w:r>
      <w:r w:rsidR="00ED6F69">
        <w:rPr>
          <w:rFonts w:cstheme="minorHAnsi"/>
          <w:b/>
          <w:bCs/>
          <w:color w:val="067FB1"/>
          <w:sz w:val="32"/>
          <w:szCs w:val="32"/>
        </w:rPr>
        <w:t xml:space="preserve">SB </w:t>
      </w:r>
      <w:r>
        <w:rPr>
          <w:rFonts w:cstheme="minorHAnsi"/>
          <w:b/>
          <w:bCs/>
          <w:color w:val="067FB1"/>
          <w:sz w:val="32"/>
          <w:szCs w:val="32"/>
        </w:rPr>
        <w:t>AMPLIA LA PROPRIA GAMMA E ACQUISISCE LA MAGGIORANZA DEL GRUPPO</w:t>
      </w:r>
      <w:r w:rsidR="00ED6F69">
        <w:rPr>
          <w:rFonts w:cstheme="minorHAnsi"/>
          <w:b/>
          <w:bCs/>
          <w:color w:val="067FB1"/>
          <w:sz w:val="32"/>
          <w:szCs w:val="32"/>
        </w:rPr>
        <w:t xml:space="preserve"> </w:t>
      </w:r>
      <w:r>
        <w:rPr>
          <w:rFonts w:cstheme="minorHAnsi"/>
          <w:b/>
          <w:bCs/>
          <w:color w:val="067FB1"/>
          <w:sz w:val="32"/>
          <w:szCs w:val="32"/>
        </w:rPr>
        <w:t>FG</w:t>
      </w:r>
    </w:p>
    <w:p w14:paraId="4599ED2E" w14:textId="77777777" w:rsidR="00A31B56" w:rsidRPr="007F7F62" w:rsidRDefault="00A31B56" w:rsidP="009A1A08">
      <w:pPr>
        <w:spacing w:after="0" w:line="240" w:lineRule="auto"/>
        <w:ind w:right="-1"/>
        <w:jc w:val="center"/>
        <w:rPr>
          <w:rFonts w:cstheme="minorHAnsi"/>
          <w:b/>
          <w:bCs/>
          <w:sz w:val="24"/>
          <w:szCs w:val="24"/>
        </w:rPr>
      </w:pPr>
    </w:p>
    <w:p w14:paraId="50A0D4EB" w14:textId="7FB976E8" w:rsidR="00F22004" w:rsidRPr="00A528E6" w:rsidRDefault="00ED6F69" w:rsidP="009A1A08">
      <w:pPr>
        <w:spacing w:after="0" w:line="240" w:lineRule="auto"/>
        <w:ind w:right="-59"/>
        <w:jc w:val="center"/>
        <w:rPr>
          <w:rFonts w:cstheme="minorHAnsi"/>
          <w:i/>
          <w:iCs/>
          <w:color w:val="000000" w:themeColor="text1"/>
          <w:sz w:val="26"/>
          <w:szCs w:val="26"/>
        </w:rPr>
      </w:pPr>
      <w:bookmarkStart w:id="1" w:name="_Hlk115971508"/>
      <w:bookmarkEnd w:id="0"/>
      <w:r w:rsidRPr="00A528E6">
        <w:rPr>
          <w:rFonts w:cstheme="minorHAnsi"/>
          <w:i/>
          <w:iCs/>
          <w:color w:val="000000" w:themeColor="text1"/>
          <w:sz w:val="26"/>
          <w:szCs w:val="26"/>
        </w:rPr>
        <w:t xml:space="preserve">Il gruppo veneto </w:t>
      </w:r>
      <w:r w:rsidR="00F22004" w:rsidRPr="00A528E6">
        <w:rPr>
          <w:rFonts w:cstheme="minorHAnsi"/>
          <w:i/>
          <w:iCs/>
          <w:color w:val="000000" w:themeColor="text1"/>
          <w:sz w:val="26"/>
          <w:szCs w:val="26"/>
        </w:rPr>
        <w:t xml:space="preserve">rafforza il suo ruolo di </w:t>
      </w:r>
      <w:r w:rsidRPr="00A528E6">
        <w:rPr>
          <w:rFonts w:cstheme="minorHAnsi"/>
          <w:i/>
          <w:iCs/>
          <w:color w:val="000000" w:themeColor="text1"/>
          <w:sz w:val="26"/>
          <w:szCs w:val="26"/>
        </w:rPr>
        <w:t>benchmark</w:t>
      </w:r>
      <w:r w:rsidR="00F22004" w:rsidRPr="00A528E6">
        <w:rPr>
          <w:rFonts w:cstheme="minorHAnsi"/>
          <w:i/>
          <w:iCs/>
          <w:color w:val="000000" w:themeColor="text1"/>
          <w:sz w:val="26"/>
          <w:szCs w:val="26"/>
        </w:rPr>
        <w:t xml:space="preserve"> mentre</w:t>
      </w:r>
      <w:r w:rsidR="001F6152" w:rsidRPr="00A528E6">
        <w:rPr>
          <w:rFonts w:cstheme="minorHAnsi"/>
          <w:i/>
          <w:iCs/>
          <w:color w:val="000000" w:themeColor="text1"/>
          <w:sz w:val="26"/>
          <w:szCs w:val="26"/>
        </w:rPr>
        <w:t xml:space="preserve"> </w:t>
      </w:r>
      <w:r w:rsidR="00F22004" w:rsidRPr="00A528E6">
        <w:rPr>
          <w:rFonts w:cstheme="minorHAnsi"/>
          <w:i/>
          <w:iCs/>
          <w:color w:val="000000" w:themeColor="text1"/>
          <w:sz w:val="26"/>
          <w:szCs w:val="26"/>
        </w:rPr>
        <w:t xml:space="preserve">FG </w:t>
      </w:r>
      <w:r w:rsidRPr="00A528E6">
        <w:rPr>
          <w:rFonts w:cstheme="minorHAnsi"/>
          <w:i/>
          <w:iCs/>
          <w:color w:val="000000" w:themeColor="text1"/>
          <w:sz w:val="26"/>
          <w:szCs w:val="26"/>
        </w:rPr>
        <w:t>potrà</w:t>
      </w:r>
      <w:r w:rsidR="00F22004" w:rsidRPr="00A528E6">
        <w:rPr>
          <w:rFonts w:cstheme="minorHAnsi"/>
          <w:i/>
          <w:iCs/>
          <w:color w:val="000000" w:themeColor="text1"/>
          <w:sz w:val="26"/>
          <w:szCs w:val="26"/>
        </w:rPr>
        <w:t xml:space="preserve"> continuare nella costante fase d’espansione</w:t>
      </w:r>
      <w:r w:rsidR="008B0EE7">
        <w:rPr>
          <w:rFonts w:cstheme="minorHAnsi"/>
          <w:i/>
          <w:iCs/>
          <w:color w:val="000000" w:themeColor="text1"/>
          <w:sz w:val="26"/>
          <w:szCs w:val="26"/>
        </w:rPr>
        <w:t xml:space="preserve"> nel settore delle micro-molle</w:t>
      </w:r>
      <w:r w:rsidR="00F22004" w:rsidRPr="00A528E6">
        <w:rPr>
          <w:rFonts w:cstheme="minorHAnsi"/>
          <w:i/>
          <w:iCs/>
          <w:color w:val="000000" w:themeColor="text1"/>
          <w:sz w:val="26"/>
          <w:szCs w:val="26"/>
        </w:rPr>
        <w:t>.</w:t>
      </w:r>
      <w:r w:rsidR="009F1F6A" w:rsidRPr="00A528E6">
        <w:rPr>
          <w:rFonts w:cstheme="minorHAnsi"/>
          <w:i/>
          <w:iCs/>
          <w:color w:val="000000" w:themeColor="text1"/>
          <w:sz w:val="26"/>
          <w:szCs w:val="26"/>
        </w:rPr>
        <w:t xml:space="preserve"> </w:t>
      </w:r>
    </w:p>
    <w:p w14:paraId="11083D15" w14:textId="77777777" w:rsidR="00A31B56" w:rsidRPr="00A528E6" w:rsidRDefault="00A31B56" w:rsidP="009A1A08">
      <w:pPr>
        <w:spacing w:after="0" w:line="240" w:lineRule="auto"/>
        <w:ind w:right="-1"/>
        <w:jc w:val="center"/>
        <w:rPr>
          <w:rFonts w:cstheme="minorHAnsi"/>
          <w:i/>
          <w:iCs/>
          <w:color w:val="000000" w:themeColor="text1"/>
          <w:sz w:val="28"/>
          <w:szCs w:val="28"/>
        </w:rPr>
      </w:pPr>
    </w:p>
    <w:bookmarkEnd w:id="1"/>
    <w:p w14:paraId="11D4A023" w14:textId="07AFF9E7" w:rsidR="00D66F44" w:rsidRPr="00A528E6" w:rsidRDefault="00ED6F69" w:rsidP="00D66F44">
      <w:pPr>
        <w:ind w:right="-1"/>
        <w:jc w:val="both"/>
        <w:rPr>
          <w:rFonts w:cstheme="minorHAnsi"/>
          <w:color w:val="000000" w:themeColor="text1"/>
          <w:sz w:val="24"/>
          <w:szCs w:val="24"/>
        </w:rPr>
      </w:pPr>
      <w:r w:rsidRPr="00A528E6">
        <w:rPr>
          <w:rFonts w:cstheme="minorHAnsi"/>
          <w:color w:val="000000" w:themeColor="text1"/>
          <w:sz w:val="24"/>
          <w:szCs w:val="24"/>
        </w:rPr>
        <w:t>Milano</w:t>
      </w:r>
      <w:r w:rsidR="00D66F44" w:rsidRPr="00A528E6">
        <w:rPr>
          <w:rFonts w:cstheme="minorHAnsi"/>
          <w:color w:val="000000" w:themeColor="text1"/>
          <w:sz w:val="24"/>
          <w:szCs w:val="24"/>
        </w:rPr>
        <w:t xml:space="preserve">, </w:t>
      </w:r>
      <w:r w:rsidRPr="00A528E6">
        <w:rPr>
          <w:rFonts w:cstheme="minorHAnsi"/>
          <w:color w:val="000000" w:themeColor="text1"/>
          <w:sz w:val="24"/>
          <w:szCs w:val="24"/>
        </w:rPr>
        <w:t>1</w:t>
      </w:r>
      <w:r w:rsidR="00D72A0D">
        <w:rPr>
          <w:rFonts w:cstheme="minorHAnsi"/>
          <w:color w:val="000000" w:themeColor="text1"/>
          <w:sz w:val="24"/>
          <w:szCs w:val="24"/>
        </w:rPr>
        <w:t>9</w:t>
      </w:r>
      <w:r w:rsidR="00D66F44" w:rsidRPr="00A528E6">
        <w:rPr>
          <w:rFonts w:cstheme="minorHAnsi"/>
          <w:color w:val="000000" w:themeColor="text1"/>
          <w:sz w:val="24"/>
          <w:szCs w:val="24"/>
        </w:rPr>
        <w:t xml:space="preserve"> ottobre 2022. </w:t>
      </w:r>
      <w:proofErr w:type="spellStart"/>
      <w:r w:rsidR="00D66F44" w:rsidRPr="00A528E6">
        <w:rPr>
          <w:rFonts w:cstheme="minorHAnsi"/>
          <w:color w:val="000000" w:themeColor="text1"/>
          <w:sz w:val="24"/>
          <w:szCs w:val="24"/>
        </w:rPr>
        <w:t>Cappeller</w:t>
      </w:r>
      <w:proofErr w:type="spellEnd"/>
      <w:r w:rsidR="00D11AC1" w:rsidRPr="00A528E6">
        <w:rPr>
          <w:rFonts w:cstheme="minorHAnsi"/>
          <w:color w:val="000000" w:themeColor="text1"/>
          <w:sz w:val="24"/>
          <w:szCs w:val="24"/>
        </w:rPr>
        <w:t xml:space="preserve"> </w:t>
      </w:r>
      <w:r w:rsidRPr="00A528E6">
        <w:rPr>
          <w:rFonts w:cstheme="minorHAnsi"/>
          <w:color w:val="000000" w:themeColor="text1"/>
          <w:sz w:val="24"/>
          <w:szCs w:val="24"/>
        </w:rPr>
        <w:t>S.p.A.</w:t>
      </w:r>
      <w:r w:rsidR="00D11AC1" w:rsidRPr="00A528E6">
        <w:rPr>
          <w:rFonts w:cstheme="minorHAnsi"/>
          <w:color w:val="000000" w:themeColor="text1"/>
          <w:sz w:val="24"/>
          <w:szCs w:val="24"/>
        </w:rPr>
        <w:t xml:space="preserve"> S</w:t>
      </w:r>
      <w:r w:rsidRPr="00A528E6">
        <w:rPr>
          <w:rFonts w:cstheme="minorHAnsi"/>
          <w:color w:val="000000" w:themeColor="text1"/>
          <w:sz w:val="24"/>
          <w:szCs w:val="24"/>
        </w:rPr>
        <w:t>B</w:t>
      </w:r>
      <w:r w:rsidR="00D66F44" w:rsidRPr="00A528E6">
        <w:rPr>
          <w:rFonts w:cstheme="minorHAnsi"/>
          <w:color w:val="000000" w:themeColor="text1"/>
          <w:sz w:val="24"/>
          <w:szCs w:val="24"/>
        </w:rPr>
        <w:t>, punto di riferimento per il mercato europeo per la produzione di molle, con un fatturato di 34 milioni di euro, ha acquisito l’85% di FG S</w:t>
      </w:r>
      <w:r w:rsidRPr="00A528E6">
        <w:rPr>
          <w:rFonts w:cstheme="minorHAnsi"/>
          <w:color w:val="000000" w:themeColor="text1"/>
          <w:sz w:val="24"/>
          <w:szCs w:val="24"/>
        </w:rPr>
        <w:t>.</w:t>
      </w:r>
      <w:r w:rsidR="00D66F44" w:rsidRPr="00A528E6">
        <w:rPr>
          <w:rFonts w:cstheme="minorHAnsi"/>
          <w:color w:val="000000" w:themeColor="text1"/>
          <w:sz w:val="24"/>
          <w:szCs w:val="24"/>
        </w:rPr>
        <w:t>r</w:t>
      </w:r>
      <w:r w:rsidRPr="00A528E6">
        <w:rPr>
          <w:rFonts w:cstheme="minorHAnsi"/>
          <w:color w:val="000000" w:themeColor="text1"/>
          <w:sz w:val="24"/>
          <w:szCs w:val="24"/>
        </w:rPr>
        <w:t>.</w:t>
      </w:r>
      <w:r w:rsidR="00D66F44" w:rsidRPr="00A528E6">
        <w:rPr>
          <w:rFonts w:cstheme="minorHAnsi"/>
          <w:color w:val="000000" w:themeColor="text1"/>
          <w:sz w:val="24"/>
          <w:szCs w:val="24"/>
        </w:rPr>
        <w:t>l</w:t>
      </w:r>
      <w:r w:rsidRPr="00A528E6">
        <w:rPr>
          <w:rFonts w:cstheme="minorHAnsi"/>
          <w:color w:val="000000" w:themeColor="text1"/>
          <w:sz w:val="24"/>
          <w:szCs w:val="24"/>
        </w:rPr>
        <w:t>.</w:t>
      </w:r>
      <w:r w:rsidR="00D66F44" w:rsidRPr="00A528E6">
        <w:rPr>
          <w:rFonts w:cstheme="minorHAnsi"/>
          <w:color w:val="000000" w:themeColor="text1"/>
          <w:sz w:val="24"/>
          <w:szCs w:val="24"/>
        </w:rPr>
        <w:t xml:space="preserve"> e, con essa, il 100% della controllata </w:t>
      </w:r>
      <w:r w:rsidRPr="00A528E6">
        <w:rPr>
          <w:rFonts w:cstheme="minorHAnsi"/>
          <w:color w:val="000000" w:themeColor="text1"/>
          <w:sz w:val="24"/>
          <w:szCs w:val="24"/>
        </w:rPr>
        <w:t xml:space="preserve">di bulgara </w:t>
      </w:r>
      <w:r w:rsidR="00D66F44" w:rsidRPr="00A528E6">
        <w:rPr>
          <w:rFonts w:cstheme="minorHAnsi"/>
          <w:color w:val="000000" w:themeColor="text1"/>
          <w:sz w:val="24"/>
          <w:szCs w:val="24"/>
        </w:rPr>
        <w:t xml:space="preserve">FG Bulgaria O.O.D., entrambe specializzate nel settore delle micro-molle con un fatturato consolidato di 5,5 milioni di euro. </w:t>
      </w:r>
    </w:p>
    <w:p w14:paraId="69B8F986" w14:textId="41412019" w:rsidR="007E1A6F" w:rsidRPr="00A528E6" w:rsidRDefault="007E1A6F" w:rsidP="009A1A08">
      <w:pPr>
        <w:ind w:right="-1"/>
        <w:jc w:val="both"/>
        <w:rPr>
          <w:rFonts w:cstheme="minorHAnsi"/>
          <w:color w:val="000000" w:themeColor="text1"/>
          <w:sz w:val="24"/>
          <w:szCs w:val="24"/>
        </w:rPr>
      </w:pPr>
      <w:proofErr w:type="spellStart"/>
      <w:r w:rsidRPr="00A528E6">
        <w:rPr>
          <w:rFonts w:cstheme="minorHAnsi"/>
          <w:color w:val="000000" w:themeColor="text1"/>
          <w:sz w:val="24"/>
          <w:szCs w:val="24"/>
        </w:rPr>
        <w:t>Cappel</w:t>
      </w:r>
      <w:r w:rsidR="0086692F" w:rsidRPr="00A528E6">
        <w:rPr>
          <w:rFonts w:cstheme="minorHAnsi"/>
          <w:color w:val="000000" w:themeColor="text1"/>
          <w:sz w:val="24"/>
          <w:szCs w:val="24"/>
        </w:rPr>
        <w:t>l</w:t>
      </w:r>
      <w:r w:rsidRPr="00A528E6">
        <w:rPr>
          <w:rFonts w:cstheme="minorHAnsi"/>
          <w:color w:val="000000" w:themeColor="text1"/>
          <w:sz w:val="24"/>
          <w:szCs w:val="24"/>
        </w:rPr>
        <w:t>er</w:t>
      </w:r>
      <w:proofErr w:type="spellEnd"/>
      <w:r w:rsidR="008510D1" w:rsidRPr="00A528E6">
        <w:rPr>
          <w:rFonts w:cstheme="minorHAnsi"/>
          <w:color w:val="000000" w:themeColor="text1"/>
          <w:sz w:val="24"/>
          <w:szCs w:val="24"/>
        </w:rPr>
        <w:t xml:space="preserve"> S.p.A. SB</w:t>
      </w:r>
      <w:r w:rsidRPr="00A528E6">
        <w:rPr>
          <w:rFonts w:cstheme="minorHAnsi"/>
          <w:color w:val="000000" w:themeColor="text1"/>
          <w:sz w:val="24"/>
          <w:szCs w:val="24"/>
        </w:rPr>
        <w:t>,</w:t>
      </w:r>
      <w:r w:rsidR="00F22004" w:rsidRPr="00A528E6">
        <w:rPr>
          <w:rFonts w:cstheme="minorHAnsi"/>
          <w:color w:val="000000" w:themeColor="text1"/>
          <w:sz w:val="24"/>
          <w:szCs w:val="24"/>
        </w:rPr>
        <w:t xml:space="preserve"> </w:t>
      </w:r>
      <w:r w:rsidRPr="00A528E6">
        <w:rPr>
          <w:rFonts w:cstheme="minorHAnsi"/>
          <w:color w:val="000000" w:themeColor="text1"/>
          <w:sz w:val="24"/>
          <w:szCs w:val="24"/>
        </w:rPr>
        <w:t>fondata nel 1969</w:t>
      </w:r>
      <w:r w:rsidR="00A528E6" w:rsidRPr="00A528E6">
        <w:rPr>
          <w:rFonts w:cstheme="minorHAnsi"/>
          <w:color w:val="000000" w:themeColor="text1"/>
          <w:sz w:val="24"/>
          <w:szCs w:val="24"/>
        </w:rPr>
        <w:t xml:space="preserve"> e con head quarter a Cartigliano in provincia di Vicenza</w:t>
      </w:r>
      <w:r w:rsidRPr="00A528E6">
        <w:rPr>
          <w:rFonts w:cstheme="minorHAnsi"/>
          <w:color w:val="000000" w:themeColor="text1"/>
          <w:sz w:val="24"/>
          <w:szCs w:val="24"/>
        </w:rPr>
        <w:t>,</w:t>
      </w:r>
      <w:r w:rsidR="00F22004" w:rsidRPr="00A528E6">
        <w:rPr>
          <w:rFonts w:cstheme="minorHAnsi"/>
          <w:color w:val="000000" w:themeColor="text1"/>
          <w:sz w:val="24"/>
          <w:szCs w:val="24"/>
        </w:rPr>
        <w:t xml:space="preserve"> </w:t>
      </w:r>
      <w:r w:rsidRPr="00A528E6">
        <w:rPr>
          <w:rFonts w:cstheme="minorHAnsi"/>
          <w:color w:val="000000" w:themeColor="text1"/>
          <w:sz w:val="24"/>
          <w:szCs w:val="24"/>
        </w:rPr>
        <w:t xml:space="preserve">è </w:t>
      </w:r>
      <w:r w:rsidR="003316CF" w:rsidRPr="00A528E6">
        <w:rPr>
          <w:rFonts w:cstheme="minorHAnsi"/>
          <w:color w:val="000000" w:themeColor="text1"/>
          <w:sz w:val="24"/>
          <w:szCs w:val="24"/>
        </w:rPr>
        <w:t>specializzat</w:t>
      </w:r>
      <w:r w:rsidRPr="00A528E6">
        <w:rPr>
          <w:rFonts w:cstheme="minorHAnsi"/>
          <w:color w:val="000000" w:themeColor="text1"/>
          <w:sz w:val="24"/>
          <w:szCs w:val="24"/>
        </w:rPr>
        <w:t>a</w:t>
      </w:r>
      <w:r w:rsidR="003316CF" w:rsidRPr="00A528E6">
        <w:rPr>
          <w:rFonts w:cstheme="minorHAnsi"/>
          <w:color w:val="000000" w:themeColor="text1"/>
          <w:sz w:val="24"/>
          <w:szCs w:val="24"/>
        </w:rPr>
        <w:t xml:space="preserve"> nella realizzazione di particolari stampati, sagomati e minuterie di precisione</w:t>
      </w:r>
      <w:r w:rsidRPr="00A528E6">
        <w:rPr>
          <w:rFonts w:cstheme="minorHAnsi"/>
          <w:color w:val="000000" w:themeColor="text1"/>
          <w:sz w:val="24"/>
          <w:szCs w:val="24"/>
        </w:rPr>
        <w:t xml:space="preserve">, frutto di </w:t>
      </w:r>
      <w:r w:rsidR="003316CF" w:rsidRPr="00A528E6">
        <w:rPr>
          <w:rFonts w:cstheme="minorHAnsi"/>
          <w:color w:val="000000" w:themeColor="text1"/>
          <w:sz w:val="24"/>
          <w:szCs w:val="24"/>
        </w:rPr>
        <w:t>progetti complessi, come prodotti assemblati o saldati</w:t>
      </w:r>
      <w:r w:rsidRPr="00A528E6">
        <w:rPr>
          <w:rFonts w:cstheme="minorHAnsi"/>
          <w:color w:val="000000" w:themeColor="text1"/>
          <w:sz w:val="24"/>
          <w:szCs w:val="24"/>
        </w:rPr>
        <w:t xml:space="preserve">, e con l’acquisizione </w:t>
      </w:r>
      <w:r w:rsidR="00D66F44" w:rsidRPr="00A528E6">
        <w:rPr>
          <w:rFonts w:cstheme="minorHAnsi"/>
          <w:color w:val="000000" w:themeColor="text1"/>
          <w:sz w:val="24"/>
          <w:szCs w:val="24"/>
        </w:rPr>
        <w:t xml:space="preserve">del Gruppo FG </w:t>
      </w:r>
      <w:r w:rsidRPr="00A528E6">
        <w:rPr>
          <w:rFonts w:cstheme="minorHAnsi"/>
          <w:color w:val="000000" w:themeColor="text1"/>
          <w:sz w:val="24"/>
          <w:szCs w:val="24"/>
        </w:rPr>
        <w:t xml:space="preserve">va ad ampliare la sua offerta </w:t>
      </w:r>
      <w:r w:rsidR="00584FE1" w:rsidRPr="00A528E6">
        <w:rPr>
          <w:rFonts w:cstheme="minorHAnsi"/>
          <w:color w:val="000000" w:themeColor="text1"/>
          <w:sz w:val="24"/>
          <w:szCs w:val="24"/>
        </w:rPr>
        <w:t xml:space="preserve">di prodotto </w:t>
      </w:r>
      <w:r w:rsidRPr="00A528E6">
        <w:rPr>
          <w:rFonts w:cstheme="minorHAnsi"/>
          <w:color w:val="000000" w:themeColor="text1"/>
          <w:sz w:val="24"/>
          <w:szCs w:val="24"/>
        </w:rPr>
        <w:t xml:space="preserve">che </w:t>
      </w:r>
      <w:r w:rsidR="00E4250B" w:rsidRPr="00A528E6">
        <w:rPr>
          <w:rFonts w:cstheme="minorHAnsi"/>
          <w:color w:val="000000" w:themeColor="text1"/>
          <w:sz w:val="24"/>
          <w:szCs w:val="24"/>
        </w:rPr>
        <w:t xml:space="preserve">da oggi </w:t>
      </w:r>
      <w:r w:rsidR="00FC71D6" w:rsidRPr="00A528E6">
        <w:rPr>
          <w:rFonts w:cstheme="minorHAnsi"/>
          <w:color w:val="000000" w:themeColor="text1"/>
          <w:sz w:val="24"/>
          <w:szCs w:val="24"/>
        </w:rPr>
        <w:t xml:space="preserve">comprende </w:t>
      </w:r>
      <w:r w:rsidRPr="00A528E6">
        <w:rPr>
          <w:rFonts w:cstheme="minorHAnsi"/>
          <w:color w:val="000000" w:themeColor="text1"/>
          <w:sz w:val="24"/>
          <w:szCs w:val="24"/>
        </w:rPr>
        <w:t xml:space="preserve">anche il </w:t>
      </w:r>
      <w:r w:rsidR="00571CB4" w:rsidRPr="00A528E6">
        <w:rPr>
          <w:rFonts w:cstheme="minorHAnsi"/>
          <w:color w:val="000000" w:themeColor="text1"/>
          <w:sz w:val="24"/>
          <w:szCs w:val="24"/>
        </w:rPr>
        <w:t xml:space="preserve">campo </w:t>
      </w:r>
      <w:r w:rsidRPr="00A528E6">
        <w:rPr>
          <w:rFonts w:cstheme="minorHAnsi"/>
          <w:color w:val="000000" w:themeColor="text1"/>
          <w:sz w:val="24"/>
          <w:szCs w:val="24"/>
        </w:rPr>
        <w:t xml:space="preserve">delle micro-molle, di cui </w:t>
      </w:r>
      <w:r w:rsidR="00A31B56" w:rsidRPr="00A528E6">
        <w:rPr>
          <w:rFonts w:cstheme="minorHAnsi"/>
          <w:color w:val="000000" w:themeColor="text1"/>
          <w:sz w:val="24"/>
          <w:szCs w:val="24"/>
        </w:rPr>
        <w:t xml:space="preserve">il </w:t>
      </w:r>
      <w:r w:rsidR="00D66F44" w:rsidRPr="00A528E6">
        <w:rPr>
          <w:rFonts w:cstheme="minorHAnsi"/>
          <w:color w:val="000000" w:themeColor="text1"/>
          <w:sz w:val="24"/>
          <w:szCs w:val="24"/>
        </w:rPr>
        <w:t>G</w:t>
      </w:r>
      <w:r w:rsidR="00A31B56" w:rsidRPr="00A528E6">
        <w:rPr>
          <w:rFonts w:cstheme="minorHAnsi"/>
          <w:color w:val="000000" w:themeColor="text1"/>
          <w:sz w:val="24"/>
          <w:szCs w:val="24"/>
        </w:rPr>
        <w:t xml:space="preserve">ruppo </w:t>
      </w:r>
      <w:r w:rsidRPr="00A528E6">
        <w:rPr>
          <w:rFonts w:cstheme="minorHAnsi"/>
          <w:color w:val="000000" w:themeColor="text1"/>
          <w:sz w:val="24"/>
          <w:szCs w:val="24"/>
        </w:rPr>
        <w:t>FG</w:t>
      </w:r>
      <w:r w:rsidR="00FC71D6" w:rsidRPr="00A528E6">
        <w:rPr>
          <w:rFonts w:cstheme="minorHAnsi"/>
          <w:color w:val="000000" w:themeColor="text1"/>
          <w:sz w:val="24"/>
          <w:szCs w:val="24"/>
        </w:rPr>
        <w:t>, con</w:t>
      </w:r>
      <w:r w:rsidR="00D66F44" w:rsidRPr="00A528E6">
        <w:rPr>
          <w:rFonts w:cstheme="minorHAnsi"/>
          <w:color w:val="000000" w:themeColor="text1"/>
          <w:sz w:val="24"/>
          <w:szCs w:val="24"/>
        </w:rPr>
        <w:t xml:space="preserve"> sito produttivo</w:t>
      </w:r>
      <w:r w:rsidR="00FC71D6" w:rsidRPr="00A528E6">
        <w:rPr>
          <w:rFonts w:cstheme="minorHAnsi"/>
          <w:color w:val="000000" w:themeColor="text1"/>
          <w:sz w:val="24"/>
          <w:szCs w:val="24"/>
        </w:rPr>
        <w:t xml:space="preserve"> </w:t>
      </w:r>
      <w:r w:rsidR="00D66F44" w:rsidRPr="00A528E6">
        <w:rPr>
          <w:rFonts w:cstheme="minorHAnsi"/>
          <w:color w:val="000000" w:themeColor="text1"/>
          <w:sz w:val="24"/>
          <w:szCs w:val="24"/>
        </w:rPr>
        <w:t xml:space="preserve">basato </w:t>
      </w:r>
      <w:r w:rsidR="00A528E6">
        <w:rPr>
          <w:rFonts w:cstheme="minorHAnsi"/>
          <w:color w:val="000000" w:themeColor="text1"/>
          <w:sz w:val="24"/>
          <w:szCs w:val="24"/>
        </w:rPr>
        <w:t>a</w:t>
      </w:r>
      <w:r w:rsidR="00D66F44" w:rsidRPr="00A528E6">
        <w:rPr>
          <w:rFonts w:cstheme="minorHAnsi"/>
          <w:color w:val="000000" w:themeColor="text1"/>
          <w:sz w:val="24"/>
          <w:szCs w:val="24"/>
        </w:rPr>
        <w:t xml:space="preserve"> </w:t>
      </w:r>
      <w:r w:rsidR="00FC71D6" w:rsidRPr="00A528E6">
        <w:rPr>
          <w:rFonts w:cstheme="minorHAnsi"/>
          <w:color w:val="000000" w:themeColor="text1"/>
          <w:sz w:val="24"/>
          <w:szCs w:val="24"/>
        </w:rPr>
        <w:t>Bellagio,</w:t>
      </w:r>
      <w:r w:rsidRPr="00A528E6">
        <w:rPr>
          <w:rFonts w:cstheme="minorHAnsi"/>
          <w:color w:val="000000" w:themeColor="text1"/>
          <w:sz w:val="24"/>
          <w:szCs w:val="24"/>
        </w:rPr>
        <w:t xml:space="preserve"> è punto di riferimento </w:t>
      </w:r>
      <w:r w:rsidR="00584FE1" w:rsidRPr="00A528E6">
        <w:rPr>
          <w:rFonts w:cstheme="minorHAnsi"/>
          <w:color w:val="000000" w:themeColor="text1"/>
          <w:sz w:val="24"/>
          <w:szCs w:val="24"/>
        </w:rPr>
        <w:t xml:space="preserve">ed eccellenza </w:t>
      </w:r>
      <w:r w:rsidRPr="00A528E6">
        <w:rPr>
          <w:rFonts w:cstheme="minorHAnsi"/>
          <w:color w:val="000000" w:themeColor="text1"/>
          <w:sz w:val="24"/>
          <w:szCs w:val="24"/>
        </w:rPr>
        <w:t>dal 1971.</w:t>
      </w:r>
    </w:p>
    <w:p w14:paraId="1CE7CC2B" w14:textId="1CA1CE69" w:rsidR="00A528E6" w:rsidRPr="00A528E6" w:rsidRDefault="00DE417C" w:rsidP="00A528E6">
      <w:pPr>
        <w:ind w:right="-1"/>
        <w:jc w:val="both"/>
        <w:rPr>
          <w:rFonts w:cstheme="minorHAnsi"/>
          <w:color w:val="000000" w:themeColor="text1"/>
          <w:sz w:val="24"/>
          <w:szCs w:val="24"/>
        </w:rPr>
      </w:pPr>
      <w:r>
        <w:rPr>
          <w:rFonts w:cstheme="minorHAnsi"/>
          <w:color w:val="000000" w:themeColor="text1"/>
          <w:sz w:val="24"/>
          <w:szCs w:val="24"/>
        </w:rPr>
        <w:t xml:space="preserve">Per quanto riguarda l’operazione </w:t>
      </w:r>
      <w:r w:rsidR="00A528E6" w:rsidRPr="00A528E6">
        <w:rPr>
          <w:rFonts w:cstheme="minorHAnsi"/>
          <w:color w:val="000000" w:themeColor="text1"/>
          <w:sz w:val="24"/>
          <w:szCs w:val="24"/>
        </w:rPr>
        <w:t xml:space="preserve">Banca Generali Private Divisione </w:t>
      </w:r>
      <w:proofErr w:type="spellStart"/>
      <w:r w:rsidR="00A528E6" w:rsidRPr="00A528E6">
        <w:rPr>
          <w:rFonts w:cstheme="minorHAnsi"/>
          <w:color w:val="000000" w:themeColor="text1"/>
          <w:sz w:val="24"/>
          <w:szCs w:val="24"/>
        </w:rPr>
        <w:t>Wealth</w:t>
      </w:r>
      <w:proofErr w:type="spellEnd"/>
      <w:r w:rsidR="00A528E6" w:rsidRPr="00A528E6">
        <w:rPr>
          <w:rFonts w:cstheme="minorHAnsi"/>
          <w:color w:val="000000" w:themeColor="text1"/>
          <w:sz w:val="24"/>
          <w:szCs w:val="24"/>
        </w:rPr>
        <w:t xml:space="preserve"> Management, con l’Area Managers Leandro Bovo e Roberta Romano, ha agito in qualità di </w:t>
      </w:r>
      <w:r w:rsidR="00A528E6" w:rsidRPr="00A528E6">
        <w:rPr>
          <w:rFonts w:cstheme="minorHAnsi"/>
          <w:i/>
          <w:iCs/>
          <w:color w:val="000000" w:themeColor="text1"/>
          <w:sz w:val="24"/>
          <w:szCs w:val="24"/>
        </w:rPr>
        <w:t>global coordinator</w:t>
      </w:r>
      <w:r w:rsidR="00A528E6" w:rsidRPr="00A528E6">
        <w:rPr>
          <w:rFonts w:cstheme="minorHAnsi"/>
          <w:color w:val="000000" w:themeColor="text1"/>
          <w:sz w:val="24"/>
          <w:szCs w:val="24"/>
        </w:rPr>
        <w:t xml:space="preserve">. </w:t>
      </w:r>
    </w:p>
    <w:p w14:paraId="03903DF4" w14:textId="24E889D4" w:rsidR="00A528E6" w:rsidRPr="00A528E6" w:rsidRDefault="00A528E6" w:rsidP="00A528E6">
      <w:pPr>
        <w:ind w:right="-1"/>
        <w:jc w:val="both"/>
        <w:rPr>
          <w:rFonts w:cstheme="minorHAnsi"/>
          <w:color w:val="000000" w:themeColor="text1"/>
          <w:sz w:val="24"/>
          <w:szCs w:val="24"/>
        </w:rPr>
      </w:pPr>
      <w:proofErr w:type="spellStart"/>
      <w:r w:rsidRPr="00A528E6">
        <w:rPr>
          <w:rFonts w:cstheme="minorHAnsi"/>
          <w:color w:val="000000" w:themeColor="text1"/>
          <w:sz w:val="24"/>
          <w:szCs w:val="24"/>
        </w:rPr>
        <w:t>Legalitax</w:t>
      </w:r>
      <w:proofErr w:type="spellEnd"/>
      <w:r w:rsidRPr="00A528E6">
        <w:rPr>
          <w:rFonts w:cstheme="minorHAnsi"/>
          <w:color w:val="000000" w:themeColor="text1"/>
          <w:sz w:val="24"/>
          <w:szCs w:val="24"/>
        </w:rPr>
        <w:t xml:space="preserve"> Studio Legale Tributario</w:t>
      </w:r>
      <w:r>
        <w:rPr>
          <w:rFonts w:cstheme="minorHAnsi"/>
          <w:color w:val="000000" w:themeColor="text1"/>
          <w:sz w:val="24"/>
          <w:szCs w:val="24"/>
        </w:rPr>
        <w:t>, con gli</w:t>
      </w:r>
      <w:r w:rsidRPr="00A528E6">
        <w:rPr>
          <w:rFonts w:cstheme="minorHAnsi"/>
          <w:color w:val="000000" w:themeColor="text1"/>
          <w:sz w:val="24"/>
          <w:szCs w:val="24"/>
        </w:rPr>
        <w:t xml:space="preserve"> avvocati Franco Fabris, Matteo Stradiotto e </w:t>
      </w:r>
      <w:r>
        <w:rPr>
          <w:rFonts w:cstheme="minorHAnsi"/>
          <w:color w:val="000000" w:themeColor="text1"/>
          <w:sz w:val="24"/>
          <w:szCs w:val="24"/>
        </w:rPr>
        <w:t>il</w:t>
      </w:r>
      <w:r w:rsidRPr="00A528E6">
        <w:rPr>
          <w:rFonts w:cstheme="minorHAnsi"/>
          <w:color w:val="000000" w:themeColor="text1"/>
          <w:sz w:val="24"/>
          <w:szCs w:val="24"/>
        </w:rPr>
        <w:t xml:space="preserve"> dottor Roberto Salin, ha affiancato </w:t>
      </w:r>
      <w:proofErr w:type="spellStart"/>
      <w:r w:rsidRPr="00A528E6">
        <w:rPr>
          <w:rFonts w:cstheme="minorHAnsi"/>
          <w:color w:val="000000" w:themeColor="text1"/>
          <w:sz w:val="24"/>
          <w:szCs w:val="24"/>
        </w:rPr>
        <w:t>Cappeller</w:t>
      </w:r>
      <w:proofErr w:type="spellEnd"/>
      <w:r w:rsidRPr="00A528E6">
        <w:rPr>
          <w:rFonts w:cstheme="minorHAnsi"/>
          <w:color w:val="000000" w:themeColor="text1"/>
          <w:sz w:val="24"/>
          <w:szCs w:val="24"/>
        </w:rPr>
        <w:t xml:space="preserve"> S.p.A. SB, per gli aspetti legali, fiscali e di strutturazione dell’operazione.</w:t>
      </w:r>
    </w:p>
    <w:p w14:paraId="61A89EFA" w14:textId="16C60A04" w:rsidR="00A528E6" w:rsidRPr="00A528E6" w:rsidRDefault="00A528E6" w:rsidP="00A528E6">
      <w:pPr>
        <w:rPr>
          <w:rFonts w:eastAsia="Times New Roman" w:cstheme="minorHAnsi"/>
          <w:color w:val="000000" w:themeColor="text1"/>
          <w:sz w:val="24"/>
          <w:szCs w:val="24"/>
          <w:lang w:eastAsia="it-IT"/>
        </w:rPr>
      </w:pPr>
      <w:r w:rsidRPr="00A528E6">
        <w:rPr>
          <w:rFonts w:cstheme="minorHAnsi"/>
          <w:color w:val="000000" w:themeColor="text1"/>
          <w:sz w:val="24"/>
          <w:szCs w:val="24"/>
        </w:rPr>
        <w:t xml:space="preserve">Il Gruppo FG, invece, è stato affiancato da SHC Advisor, </w:t>
      </w:r>
      <w:r w:rsidRPr="00A528E6">
        <w:rPr>
          <w:rFonts w:eastAsia="Times New Roman" w:cstheme="minorHAnsi"/>
          <w:color w:val="000000" w:themeColor="text1"/>
          <w:sz w:val="24"/>
          <w:szCs w:val="24"/>
          <w:shd w:val="clear" w:color="auto" w:fill="FFFFFF"/>
          <w:lang w:eastAsia="it-IT"/>
        </w:rPr>
        <w:t xml:space="preserve">con i partner Marco Fanti e </w:t>
      </w:r>
      <w:r w:rsidRPr="00FB7D76">
        <w:rPr>
          <w:rFonts w:eastAsia="Times New Roman" w:cstheme="minorHAnsi"/>
          <w:color w:val="000000" w:themeColor="text1"/>
          <w:sz w:val="24"/>
          <w:szCs w:val="24"/>
          <w:shd w:val="clear" w:color="auto" w:fill="FFFFFF"/>
          <w:lang w:eastAsia="it-IT"/>
        </w:rPr>
        <w:t>Filippo Ponson</w:t>
      </w:r>
      <w:r w:rsidR="009E3A01" w:rsidRPr="00FB7D76">
        <w:rPr>
          <w:rFonts w:eastAsia="Times New Roman" w:cstheme="minorHAnsi"/>
          <w:color w:val="000000" w:themeColor="text1"/>
          <w:sz w:val="24"/>
          <w:szCs w:val="24"/>
          <w:shd w:val="clear" w:color="auto" w:fill="FFFFFF"/>
          <w:lang w:eastAsia="it-IT"/>
        </w:rPr>
        <w:t>e</w:t>
      </w:r>
      <w:r w:rsidRPr="001E3083">
        <w:rPr>
          <w:rFonts w:cstheme="minorHAnsi"/>
          <w:color w:val="FF0000"/>
          <w:sz w:val="24"/>
          <w:szCs w:val="24"/>
        </w:rPr>
        <w:t xml:space="preserve">, </w:t>
      </w:r>
      <w:r w:rsidRPr="00A528E6">
        <w:rPr>
          <w:rFonts w:cstheme="minorHAnsi"/>
          <w:color w:val="000000" w:themeColor="text1"/>
          <w:sz w:val="24"/>
          <w:szCs w:val="24"/>
        </w:rPr>
        <w:t xml:space="preserve">per la parte strategica e industriale, e da RP Legal &amp; Tax, </w:t>
      </w:r>
      <w:r>
        <w:rPr>
          <w:rFonts w:cstheme="minorHAnsi"/>
          <w:color w:val="000000" w:themeColor="text1"/>
          <w:sz w:val="24"/>
          <w:szCs w:val="24"/>
        </w:rPr>
        <w:t>con gli</w:t>
      </w:r>
      <w:r w:rsidRPr="00A528E6">
        <w:rPr>
          <w:rFonts w:cstheme="minorHAnsi"/>
          <w:color w:val="000000" w:themeColor="text1"/>
          <w:sz w:val="24"/>
          <w:szCs w:val="24"/>
        </w:rPr>
        <w:t xml:space="preserve"> avvocati Claudio Elestici e Sabrina Straneo, per la parte legale. </w:t>
      </w:r>
    </w:p>
    <w:p w14:paraId="6D598D7C" w14:textId="099D8DBD" w:rsidR="007D3DAF" w:rsidRPr="00A528E6" w:rsidRDefault="00A528E6" w:rsidP="009A1A08">
      <w:pPr>
        <w:ind w:right="-1"/>
        <w:jc w:val="both"/>
        <w:rPr>
          <w:rFonts w:cstheme="minorHAnsi"/>
          <w:color w:val="000000" w:themeColor="text1"/>
          <w:sz w:val="24"/>
          <w:szCs w:val="24"/>
        </w:rPr>
      </w:pPr>
      <w:r>
        <w:rPr>
          <w:rFonts w:cstheme="minorHAnsi"/>
          <w:color w:val="000000" w:themeColor="text1"/>
          <w:sz w:val="24"/>
          <w:szCs w:val="24"/>
        </w:rPr>
        <w:t xml:space="preserve">Per </w:t>
      </w:r>
      <w:r w:rsidR="00B13B4C" w:rsidRPr="00A528E6">
        <w:rPr>
          <w:rFonts w:cstheme="minorHAnsi"/>
          <w:color w:val="000000" w:themeColor="text1"/>
          <w:sz w:val="24"/>
          <w:szCs w:val="24"/>
        </w:rPr>
        <w:t xml:space="preserve">Alessandro </w:t>
      </w:r>
      <w:proofErr w:type="spellStart"/>
      <w:r w:rsidR="00B13B4C" w:rsidRPr="00A528E6">
        <w:rPr>
          <w:rFonts w:cstheme="minorHAnsi"/>
          <w:color w:val="000000" w:themeColor="text1"/>
          <w:sz w:val="24"/>
          <w:szCs w:val="24"/>
        </w:rPr>
        <w:t>Cappeller</w:t>
      </w:r>
      <w:proofErr w:type="spellEnd"/>
      <w:r w:rsidR="007D3DAF" w:rsidRPr="00A528E6">
        <w:rPr>
          <w:rFonts w:cstheme="minorHAnsi"/>
          <w:color w:val="000000" w:themeColor="text1"/>
          <w:sz w:val="24"/>
          <w:szCs w:val="24"/>
        </w:rPr>
        <w:t xml:space="preserve">, </w:t>
      </w:r>
      <w:r w:rsidR="00B13B4C" w:rsidRPr="00A528E6">
        <w:rPr>
          <w:rFonts w:cstheme="minorHAnsi"/>
          <w:color w:val="000000" w:themeColor="text1"/>
          <w:sz w:val="24"/>
          <w:szCs w:val="24"/>
        </w:rPr>
        <w:t>CEO</w:t>
      </w:r>
      <w:r w:rsidR="007D3DAF" w:rsidRPr="00A528E6">
        <w:rPr>
          <w:rFonts w:cstheme="minorHAnsi"/>
          <w:color w:val="000000" w:themeColor="text1"/>
          <w:sz w:val="24"/>
          <w:szCs w:val="24"/>
        </w:rPr>
        <w:t xml:space="preserve"> di </w:t>
      </w:r>
      <w:proofErr w:type="spellStart"/>
      <w:r w:rsidR="007D3DAF" w:rsidRPr="00A528E6">
        <w:rPr>
          <w:rFonts w:cstheme="minorHAnsi"/>
          <w:color w:val="000000" w:themeColor="text1"/>
          <w:sz w:val="24"/>
          <w:szCs w:val="24"/>
        </w:rPr>
        <w:t>Cappeller</w:t>
      </w:r>
      <w:proofErr w:type="spellEnd"/>
      <w:r w:rsidR="00ED6F69" w:rsidRPr="00A528E6">
        <w:rPr>
          <w:rFonts w:cstheme="minorHAnsi"/>
          <w:color w:val="000000" w:themeColor="text1"/>
          <w:sz w:val="24"/>
          <w:szCs w:val="24"/>
        </w:rPr>
        <w:t xml:space="preserve"> S.p.A. SB</w:t>
      </w:r>
      <w:r w:rsidR="007D3DAF" w:rsidRPr="00A528E6">
        <w:rPr>
          <w:rFonts w:cstheme="minorHAnsi"/>
          <w:color w:val="000000" w:themeColor="text1"/>
          <w:sz w:val="24"/>
          <w:szCs w:val="24"/>
        </w:rPr>
        <w:t>: “Grazie a questa acquisizione possiamo puntare a</w:t>
      </w:r>
      <w:r w:rsidR="00584FE1" w:rsidRPr="00A528E6">
        <w:rPr>
          <w:rFonts w:cstheme="minorHAnsi"/>
          <w:color w:val="000000" w:themeColor="text1"/>
          <w:sz w:val="24"/>
          <w:szCs w:val="24"/>
        </w:rPr>
        <w:t xml:space="preserve">d una </w:t>
      </w:r>
      <w:r w:rsidR="007D3DAF" w:rsidRPr="00A528E6">
        <w:rPr>
          <w:rFonts w:cstheme="minorHAnsi"/>
          <w:color w:val="000000" w:themeColor="text1"/>
          <w:sz w:val="24"/>
          <w:szCs w:val="24"/>
        </w:rPr>
        <w:t>fetta d</w:t>
      </w:r>
      <w:r w:rsidR="00584FE1" w:rsidRPr="00A528E6">
        <w:rPr>
          <w:rFonts w:cstheme="minorHAnsi"/>
          <w:color w:val="000000" w:themeColor="text1"/>
          <w:sz w:val="24"/>
          <w:szCs w:val="24"/>
        </w:rPr>
        <w:t xml:space="preserve">i </w:t>
      </w:r>
      <w:r w:rsidR="007D3DAF" w:rsidRPr="00A528E6">
        <w:rPr>
          <w:rFonts w:cstheme="minorHAnsi"/>
          <w:color w:val="000000" w:themeColor="text1"/>
          <w:sz w:val="24"/>
          <w:szCs w:val="24"/>
        </w:rPr>
        <w:t xml:space="preserve">mercato che </w:t>
      </w:r>
      <w:r w:rsidR="00584FE1" w:rsidRPr="00A528E6">
        <w:rPr>
          <w:rFonts w:cstheme="minorHAnsi"/>
          <w:color w:val="000000" w:themeColor="text1"/>
          <w:sz w:val="24"/>
          <w:szCs w:val="24"/>
        </w:rPr>
        <w:t xml:space="preserve">fino ad oggi </w:t>
      </w:r>
      <w:r w:rsidR="007D3DAF" w:rsidRPr="00A528E6">
        <w:rPr>
          <w:rFonts w:cstheme="minorHAnsi"/>
          <w:color w:val="000000" w:themeColor="text1"/>
          <w:sz w:val="24"/>
          <w:szCs w:val="24"/>
        </w:rPr>
        <w:t xml:space="preserve">non avevamo ancora esplorato, </w:t>
      </w:r>
      <w:r w:rsidR="00584FE1" w:rsidRPr="00A528E6">
        <w:rPr>
          <w:rFonts w:cstheme="minorHAnsi"/>
          <w:color w:val="000000" w:themeColor="text1"/>
          <w:sz w:val="24"/>
          <w:szCs w:val="24"/>
        </w:rPr>
        <w:t xml:space="preserve">quella </w:t>
      </w:r>
      <w:r w:rsidR="007D3DAF" w:rsidRPr="00A528E6">
        <w:rPr>
          <w:rFonts w:cstheme="minorHAnsi"/>
          <w:color w:val="000000" w:themeColor="text1"/>
          <w:sz w:val="24"/>
          <w:szCs w:val="24"/>
        </w:rPr>
        <w:t>relativa alle mic</w:t>
      </w:r>
      <w:r w:rsidR="00F22004" w:rsidRPr="00A528E6">
        <w:rPr>
          <w:rFonts w:cstheme="minorHAnsi"/>
          <w:color w:val="000000" w:themeColor="text1"/>
          <w:sz w:val="24"/>
          <w:szCs w:val="24"/>
        </w:rPr>
        <w:t>r</w:t>
      </w:r>
      <w:r w:rsidR="007D3DAF" w:rsidRPr="00A528E6">
        <w:rPr>
          <w:rFonts w:cstheme="minorHAnsi"/>
          <w:color w:val="000000" w:themeColor="text1"/>
          <w:sz w:val="24"/>
          <w:szCs w:val="24"/>
        </w:rPr>
        <w:t>o-molle</w:t>
      </w:r>
      <w:r w:rsidR="00584FE1" w:rsidRPr="00A528E6">
        <w:rPr>
          <w:rFonts w:cstheme="minorHAnsi"/>
          <w:color w:val="000000" w:themeColor="text1"/>
          <w:sz w:val="24"/>
          <w:szCs w:val="24"/>
        </w:rPr>
        <w:t xml:space="preserve">. Con questa operazione </w:t>
      </w:r>
      <w:r w:rsidR="007D3DAF" w:rsidRPr="00A528E6">
        <w:rPr>
          <w:rFonts w:cstheme="minorHAnsi"/>
          <w:color w:val="000000" w:themeColor="text1"/>
          <w:sz w:val="24"/>
          <w:szCs w:val="24"/>
        </w:rPr>
        <w:t>and</w:t>
      </w:r>
      <w:r w:rsidR="00584FE1" w:rsidRPr="00A528E6">
        <w:rPr>
          <w:rFonts w:cstheme="minorHAnsi"/>
          <w:color w:val="000000" w:themeColor="text1"/>
          <w:sz w:val="24"/>
          <w:szCs w:val="24"/>
        </w:rPr>
        <w:t xml:space="preserve">iamo </w:t>
      </w:r>
      <w:r w:rsidR="007D3DAF" w:rsidRPr="00A528E6">
        <w:rPr>
          <w:rFonts w:cstheme="minorHAnsi"/>
          <w:color w:val="000000" w:themeColor="text1"/>
          <w:sz w:val="24"/>
          <w:szCs w:val="24"/>
        </w:rPr>
        <w:t>ad aumentare la platea dei nostri clienti e a rafforzare il ruolo di riferimento</w:t>
      </w:r>
      <w:r w:rsidR="00584FE1" w:rsidRPr="00A528E6">
        <w:rPr>
          <w:rFonts w:cstheme="minorHAnsi"/>
          <w:color w:val="000000" w:themeColor="text1"/>
          <w:sz w:val="24"/>
          <w:szCs w:val="24"/>
        </w:rPr>
        <w:t xml:space="preserve"> che già ora possiamo vantare </w:t>
      </w:r>
      <w:r w:rsidR="007D3DAF" w:rsidRPr="00A528E6">
        <w:rPr>
          <w:rFonts w:cstheme="minorHAnsi"/>
          <w:color w:val="000000" w:themeColor="text1"/>
          <w:sz w:val="24"/>
          <w:szCs w:val="24"/>
        </w:rPr>
        <w:t>in Europa”.</w:t>
      </w:r>
    </w:p>
    <w:p w14:paraId="1ADCC883" w14:textId="77777777" w:rsidR="00A528E6" w:rsidRPr="00A528E6" w:rsidRDefault="00FC71D6" w:rsidP="009A1A08">
      <w:pPr>
        <w:ind w:right="-1"/>
        <w:jc w:val="both"/>
        <w:rPr>
          <w:rFonts w:cstheme="minorHAnsi"/>
          <w:color w:val="000000" w:themeColor="text1"/>
          <w:sz w:val="24"/>
          <w:szCs w:val="24"/>
        </w:rPr>
      </w:pPr>
      <w:r w:rsidRPr="00A528E6">
        <w:rPr>
          <w:rFonts w:cstheme="minorHAnsi"/>
          <w:color w:val="000000" w:themeColor="text1"/>
          <w:sz w:val="24"/>
          <w:szCs w:val="24"/>
        </w:rPr>
        <w:t xml:space="preserve">Alessandro </w:t>
      </w:r>
      <w:proofErr w:type="spellStart"/>
      <w:r w:rsidRPr="00A528E6">
        <w:rPr>
          <w:rFonts w:cstheme="minorHAnsi"/>
          <w:color w:val="000000" w:themeColor="text1"/>
          <w:sz w:val="24"/>
          <w:szCs w:val="24"/>
        </w:rPr>
        <w:t>Prevedo</w:t>
      </w:r>
      <w:r w:rsidR="00B13B4C" w:rsidRPr="00A528E6">
        <w:rPr>
          <w:rFonts w:cstheme="minorHAnsi"/>
          <w:color w:val="000000" w:themeColor="text1"/>
          <w:sz w:val="24"/>
          <w:szCs w:val="24"/>
        </w:rPr>
        <w:t>n</w:t>
      </w:r>
      <w:r w:rsidRPr="00A528E6">
        <w:rPr>
          <w:rFonts w:cstheme="minorHAnsi"/>
          <w:color w:val="000000" w:themeColor="text1"/>
          <w:sz w:val="24"/>
          <w:szCs w:val="24"/>
        </w:rPr>
        <w:t>i</w:t>
      </w:r>
      <w:proofErr w:type="spellEnd"/>
      <w:r w:rsidRPr="00A528E6">
        <w:rPr>
          <w:rFonts w:cstheme="minorHAnsi"/>
          <w:color w:val="000000" w:themeColor="text1"/>
          <w:sz w:val="24"/>
          <w:szCs w:val="24"/>
        </w:rPr>
        <w:t xml:space="preserve">, che resta socio </w:t>
      </w:r>
      <w:r w:rsidR="00DA7FBF" w:rsidRPr="00A528E6">
        <w:rPr>
          <w:rFonts w:cstheme="minorHAnsi"/>
          <w:color w:val="000000" w:themeColor="text1"/>
          <w:sz w:val="24"/>
          <w:szCs w:val="24"/>
        </w:rPr>
        <w:t xml:space="preserve">al </w:t>
      </w:r>
      <w:r w:rsidRPr="00A528E6">
        <w:rPr>
          <w:rFonts w:cstheme="minorHAnsi"/>
          <w:color w:val="000000" w:themeColor="text1"/>
          <w:sz w:val="24"/>
          <w:szCs w:val="24"/>
        </w:rPr>
        <w:t xml:space="preserve">15% di </w:t>
      </w:r>
      <w:r w:rsidR="00DA7FBF" w:rsidRPr="00A528E6">
        <w:rPr>
          <w:rFonts w:cstheme="minorHAnsi"/>
          <w:color w:val="000000" w:themeColor="text1"/>
          <w:sz w:val="24"/>
          <w:szCs w:val="24"/>
        </w:rPr>
        <w:t xml:space="preserve">FG </w:t>
      </w:r>
      <w:r w:rsidR="008510D1" w:rsidRPr="00A528E6">
        <w:rPr>
          <w:rFonts w:cstheme="minorHAnsi"/>
          <w:color w:val="000000" w:themeColor="text1"/>
          <w:sz w:val="24"/>
          <w:szCs w:val="24"/>
        </w:rPr>
        <w:t>S.r.l.</w:t>
      </w:r>
      <w:r w:rsidRPr="00A528E6">
        <w:rPr>
          <w:rFonts w:cstheme="minorHAnsi"/>
          <w:color w:val="000000" w:themeColor="text1"/>
          <w:sz w:val="24"/>
          <w:szCs w:val="24"/>
        </w:rPr>
        <w:t xml:space="preserve"> e amministratore delegato dell</w:t>
      </w:r>
      <w:r w:rsidR="00D66F44" w:rsidRPr="00A528E6">
        <w:rPr>
          <w:rFonts w:cstheme="minorHAnsi"/>
          <w:color w:val="000000" w:themeColor="text1"/>
          <w:sz w:val="24"/>
          <w:szCs w:val="24"/>
        </w:rPr>
        <w:t>a Società</w:t>
      </w:r>
      <w:r w:rsidRPr="00A528E6">
        <w:rPr>
          <w:rFonts w:cstheme="minorHAnsi"/>
          <w:color w:val="000000" w:themeColor="text1"/>
          <w:sz w:val="24"/>
          <w:szCs w:val="24"/>
        </w:rPr>
        <w:t xml:space="preserve"> </w:t>
      </w:r>
      <w:r w:rsidR="007D3DAF" w:rsidRPr="00A528E6">
        <w:rPr>
          <w:rFonts w:cstheme="minorHAnsi"/>
          <w:color w:val="000000" w:themeColor="text1"/>
          <w:sz w:val="24"/>
          <w:szCs w:val="24"/>
        </w:rPr>
        <w:t xml:space="preserve">ha aggiunto: “Siamo contenti di entrare a far parte di una realtà </w:t>
      </w:r>
      <w:r w:rsidR="00635735" w:rsidRPr="00A528E6">
        <w:rPr>
          <w:rFonts w:cstheme="minorHAnsi"/>
          <w:color w:val="000000" w:themeColor="text1"/>
          <w:sz w:val="24"/>
          <w:szCs w:val="24"/>
        </w:rPr>
        <w:t xml:space="preserve">così </w:t>
      </w:r>
      <w:r w:rsidR="007D3DAF" w:rsidRPr="00A528E6">
        <w:rPr>
          <w:rFonts w:cstheme="minorHAnsi"/>
          <w:color w:val="000000" w:themeColor="text1"/>
          <w:sz w:val="24"/>
          <w:szCs w:val="24"/>
        </w:rPr>
        <w:t>importante nel nostro comparto, di cui condividiamo filosofia aziendale e scelte strategiche</w:t>
      </w:r>
      <w:r w:rsidR="00635735" w:rsidRPr="00A528E6">
        <w:rPr>
          <w:rFonts w:cstheme="minorHAnsi"/>
          <w:color w:val="000000" w:themeColor="text1"/>
          <w:sz w:val="24"/>
          <w:szCs w:val="24"/>
        </w:rPr>
        <w:t>. S</w:t>
      </w:r>
      <w:r w:rsidR="007D3DAF" w:rsidRPr="00A528E6">
        <w:rPr>
          <w:rFonts w:cstheme="minorHAnsi"/>
          <w:color w:val="000000" w:themeColor="text1"/>
          <w:sz w:val="24"/>
          <w:szCs w:val="24"/>
        </w:rPr>
        <w:t>iamo certi che questa operazione porterà a un’indiscussa crescita nel mercato</w:t>
      </w:r>
      <w:r w:rsidR="00635735" w:rsidRPr="00A528E6">
        <w:rPr>
          <w:rFonts w:cstheme="minorHAnsi"/>
          <w:color w:val="000000" w:themeColor="text1"/>
          <w:sz w:val="24"/>
          <w:szCs w:val="24"/>
        </w:rPr>
        <w:t xml:space="preserve"> per entrambe le realtà industriali</w:t>
      </w:r>
      <w:r w:rsidR="007D3DAF" w:rsidRPr="00A528E6">
        <w:rPr>
          <w:rFonts w:cstheme="minorHAnsi"/>
          <w:color w:val="000000" w:themeColor="text1"/>
          <w:sz w:val="24"/>
          <w:szCs w:val="24"/>
        </w:rPr>
        <w:t xml:space="preserve">”. </w:t>
      </w:r>
    </w:p>
    <w:p w14:paraId="5484B37E" w14:textId="005C6D1F" w:rsidR="007D3DAF" w:rsidRPr="00A528E6" w:rsidRDefault="007D3DAF" w:rsidP="009A1A08">
      <w:pPr>
        <w:ind w:right="-1"/>
        <w:jc w:val="both"/>
        <w:rPr>
          <w:rFonts w:cstheme="minorHAnsi"/>
          <w:color w:val="000000" w:themeColor="text1"/>
          <w:sz w:val="24"/>
          <w:szCs w:val="24"/>
        </w:rPr>
      </w:pPr>
      <w:r w:rsidRPr="00A528E6">
        <w:rPr>
          <w:rFonts w:cstheme="minorHAnsi"/>
          <w:color w:val="000000" w:themeColor="text1"/>
          <w:sz w:val="24"/>
          <w:szCs w:val="24"/>
        </w:rPr>
        <w:t xml:space="preserve">La volontà dell’azienda è </w:t>
      </w:r>
      <w:r w:rsidR="00635735" w:rsidRPr="00A528E6">
        <w:rPr>
          <w:rFonts w:cstheme="minorHAnsi"/>
          <w:color w:val="000000" w:themeColor="text1"/>
          <w:sz w:val="24"/>
          <w:szCs w:val="24"/>
        </w:rPr>
        <w:t xml:space="preserve">infatti </w:t>
      </w:r>
      <w:r w:rsidRPr="00A528E6">
        <w:rPr>
          <w:rFonts w:cstheme="minorHAnsi"/>
          <w:color w:val="000000" w:themeColor="text1"/>
          <w:sz w:val="24"/>
          <w:szCs w:val="24"/>
        </w:rPr>
        <w:t>quella di lasciare inalterat</w:t>
      </w:r>
      <w:r w:rsidR="00635735" w:rsidRPr="00A528E6">
        <w:rPr>
          <w:rFonts w:cstheme="minorHAnsi"/>
          <w:color w:val="000000" w:themeColor="text1"/>
          <w:sz w:val="24"/>
          <w:szCs w:val="24"/>
        </w:rPr>
        <w:t xml:space="preserve">e </w:t>
      </w:r>
      <w:r w:rsidRPr="00A528E6">
        <w:rPr>
          <w:rFonts w:cstheme="minorHAnsi"/>
          <w:color w:val="000000" w:themeColor="text1"/>
          <w:sz w:val="24"/>
          <w:szCs w:val="24"/>
        </w:rPr>
        <w:t xml:space="preserve">le unità produttive sia nel comparto veneto </w:t>
      </w:r>
      <w:r w:rsidR="00635735" w:rsidRPr="00A528E6">
        <w:rPr>
          <w:rFonts w:cstheme="minorHAnsi"/>
          <w:color w:val="000000" w:themeColor="text1"/>
          <w:sz w:val="24"/>
          <w:szCs w:val="24"/>
        </w:rPr>
        <w:t>sia sulle rive del lago di Como</w:t>
      </w:r>
      <w:r w:rsidRPr="00A528E6">
        <w:rPr>
          <w:rFonts w:cstheme="minorHAnsi"/>
          <w:color w:val="000000" w:themeColor="text1"/>
          <w:sz w:val="24"/>
          <w:szCs w:val="24"/>
        </w:rPr>
        <w:t xml:space="preserve">. L’acquisizione </w:t>
      </w:r>
      <w:r w:rsidR="00B13B4C" w:rsidRPr="00A528E6">
        <w:rPr>
          <w:rFonts w:cstheme="minorHAnsi"/>
          <w:color w:val="000000" w:themeColor="text1"/>
          <w:sz w:val="24"/>
          <w:szCs w:val="24"/>
        </w:rPr>
        <w:t xml:space="preserve">del </w:t>
      </w:r>
      <w:r w:rsidR="00D66F44" w:rsidRPr="00A528E6">
        <w:rPr>
          <w:rFonts w:cstheme="minorHAnsi"/>
          <w:color w:val="000000" w:themeColor="text1"/>
          <w:sz w:val="24"/>
          <w:szCs w:val="24"/>
        </w:rPr>
        <w:t>G</w:t>
      </w:r>
      <w:r w:rsidR="00B13B4C" w:rsidRPr="00A528E6">
        <w:rPr>
          <w:rFonts w:cstheme="minorHAnsi"/>
          <w:color w:val="000000" w:themeColor="text1"/>
          <w:sz w:val="24"/>
          <w:szCs w:val="24"/>
        </w:rPr>
        <w:t xml:space="preserve">ruppo FG </w:t>
      </w:r>
      <w:r w:rsidRPr="00A528E6">
        <w:rPr>
          <w:rFonts w:cstheme="minorHAnsi"/>
          <w:color w:val="000000" w:themeColor="text1"/>
          <w:sz w:val="24"/>
          <w:szCs w:val="24"/>
        </w:rPr>
        <w:t xml:space="preserve">si estende </w:t>
      </w:r>
      <w:r w:rsidR="00BB006D" w:rsidRPr="00A528E6">
        <w:rPr>
          <w:rFonts w:cstheme="minorHAnsi"/>
          <w:color w:val="000000" w:themeColor="text1"/>
          <w:sz w:val="24"/>
          <w:szCs w:val="24"/>
        </w:rPr>
        <w:t xml:space="preserve">anche </w:t>
      </w:r>
      <w:r w:rsidRPr="00A528E6">
        <w:rPr>
          <w:rFonts w:cstheme="minorHAnsi"/>
          <w:color w:val="000000" w:themeColor="text1"/>
          <w:sz w:val="24"/>
          <w:szCs w:val="24"/>
        </w:rPr>
        <w:t>a</w:t>
      </w:r>
      <w:r w:rsidR="00BB006D" w:rsidRPr="00A528E6">
        <w:rPr>
          <w:rFonts w:cstheme="minorHAnsi"/>
          <w:color w:val="000000" w:themeColor="text1"/>
          <w:sz w:val="24"/>
          <w:szCs w:val="24"/>
        </w:rPr>
        <w:t xml:space="preserve">lle </w:t>
      </w:r>
      <w:r w:rsidRPr="00A528E6">
        <w:rPr>
          <w:rFonts w:cstheme="minorHAnsi"/>
          <w:color w:val="000000" w:themeColor="text1"/>
          <w:sz w:val="24"/>
          <w:szCs w:val="24"/>
        </w:rPr>
        <w:t>attività della società</w:t>
      </w:r>
      <w:r w:rsidR="00BB006D" w:rsidRPr="00A528E6">
        <w:rPr>
          <w:rFonts w:cstheme="minorHAnsi"/>
          <w:color w:val="000000" w:themeColor="text1"/>
          <w:sz w:val="24"/>
          <w:szCs w:val="24"/>
        </w:rPr>
        <w:t xml:space="preserve"> </w:t>
      </w:r>
      <w:r w:rsidR="005D6317" w:rsidRPr="00A528E6">
        <w:rPr>
          <w:rFonts w:cstheme="minorHAnsi"/>
          <w:color w:val="000000" w:themeColor="text1"/>
          <w:sz w:val="24"/>
          <w:szCs w:val="24"/>
        </w:rPr>
        <w:t xml:space="preserve">effettuate </w:t>
      </w:r>
      <w:r w:rsidR="00635735" w:rsidRPr="00A528E6">
        <w:rPr>
          <w:rFonts w:cstheme="minorHAnsi"/>
          <w:color w:val="000000" w:themeColor="text1"/>
          <w:sz w:val="24"/>
          <w:szCs w:val="24"/>
        </w:rPr>
        <w:t>all’estero</w:t>
      </w:r>
      <w:r w:rsidR="005D6317" w:rsidRPr="00A528E6">
        <w:rPr>
          <w:rFonts w:cstheme="minorHAnsi"/>
          <w:color w:val="000000" w:themeColor="text1"/>
          <w:sz w:val="24"/>
          <w:szCs w:val="24"/>
        </w:rPr>
        <w:t xml:space="preserve"> e in particolare</w:t>
      </w:r>
      <w:r w:rsidR="00BB006D" w:rsidRPr="00A528E6">
        <w:rPr>
          <w:rFonts w:cstheme="minorHAnsi"/>
          <w:color w:val="000000" w:themeColor="text1"/>
          <w:sz w:val="24"/>
          <w:szCs w:val="24"/>
        </w:rPr>
        <w:t xml:space="preserve"> a </w:t>
      </w:r>
      <w:r w:rsidR="005D6317" w:rsidRPr="00A528E6">
        <w:rPr>
          <w:rFonts w:cstheme="minorHAnsi"/>
          <w:color w:val="000000" w:themeColor="text1"/>
          <w:sz w:val="24"/>
          <w:szCs w:val="24"/>
        </w:rPr>
        <w:t xml:space="preserve">quelle che si riferiscono al </w:t>
      </w:r>
      <w:r w:rsidRPr="00A528E6">
        <w:rPr>
          <w:rFonts w:cstheme="minorHAnsi"/>
          <w:color w:val="000000" w:themeColor="text1"/>
          <w:sz w:val="24"/>
          <w:szCs w:val="24"/>
        </w:rPr>
        <w:t>sit</w:t>
      </w:r>
      <w:r w:rsidR="00635735" w:rsidRPr="00A528E6">
        <w:rPr>
          <w:rFonts w:cstheme="minorHAnsi"/>
          <w:color w:val="000000" w:themeColor="text1"/>
          <w:sz w:val="24"/>
          <w:szCs w:val="24"/>
        </w:rPr>
        <w:t>o</w:t>
      </w:r>
      <w:r w:rsidRPr="00A528E6">
        <w:rPr>
          <w:rFonts w:cstheme="minorHAnsi"/>
          <w:color w:val="000000" w:themeColor="text1"/>
          <w:sz w:val="24"/>
          <w:szCs w:val="24"/>
        </w:rPr>
        <w:t xml:space="preserve"> produttiv</w:t>
      </w:r>
      <w:r w:rsidR="00635735" w:rsidRPr="00A528E6">
        <w:rPr>
          <w:rFonts w:cstheme="minorHAnsi"/>
          <w:color w:val="000000" w:themeColor="text1"/>
          <w:sz w:val="24"/>
          <w:szCs w:val="24"/>
        </w:rPr>
        <w:t xml:space="preserve">o </w:t>
      </w:r>
      <w:r w:rsidR="00F22004" w:rsidRPr="00A528E6">
        <w:rPr>
          <w:rFonts w:cstheme="minorHAnsi"/>
          <w:color w:val="000000" w:themeColor="text1"/>
          <w:sz w:val="24"/>
          <w:szCs w:val="24"/>
        </w:rPr>
        <w:t>inaugurato nel 2012 a Plovdiv</w:t>
      </w:r>
      <w:r w:rsidR="00E4250B" w:rsidRPr="00A528E6">
        <w:rPr>
          <w:rFonts w:cstheme="minorHAnsi"/>
          <w:color w:val="000000" w:themeColor="text1"/>
          <w:sz w:val="24"/>
          <w:szCs w:val="24"/>
        </w:rPr>
        <w:t>,</w:t>
      </w:r>
      <w:r w:rsidR="00F22004" w:rsidRPr="00A528E6">
        <w:rPr>
          <w:rFonts w:cstheme="minorHAnsi"/>
          <w:color w:val="000000" w:themeColor="text1"/>
          <w:sz w:val="24"/>
          <w:szCs w:val="24"/>
        </w:rPr>
        <w:t xml:space="preserve"> in Bulgaria</w:t>
      </w:r>
      <w:r w:rsidRPr="00A528E6">
        <w:rPr>
          <w:rFonts w:cstheme="minorHAnsi"/>
          <w:color w:val="000000" w:themeColor="text1"/>
          <w:sz w:val="24"/>
          <w:szCs w:val="24"/>
        </w:rPr>
        <w:t>.</w:t>
      </w:r>
    </w:p>
    <w:p w14:paraId="5A965BE3" w14:textId="0DFFBDC1" w:rsidR="003907C7" w:rsidRDefault="003907C7" w:rsidP="003907C7">
      <w:pPr>
        <w:spacing w:after="0" w:line="240" w:lineRule="auto"/>
        <w:jc w:val="both"/>
        <w:rPr>
          <w:rFonts w:ascii="Arial Narrow" w:hAnsi="Arial Narrow"/>
          <w:i/>
          <w:iCs/>
          <w:color w:val="595959" w:themeColor="text1" w:themeTint="A6"/>
          <w:sz w:val="24"/>
          <w:szCs w:val="24"/>
        </w:rPr>
      </w:pPr>
    </w:p>
    <w:p w14:paraId="271F5D0C" w14:textId="7C533099" w:rsidR="0060138D" w:rsidRDefault="0060138D" w:rsidP="003907C7">
      <w:pPr>
        <w:spacing w:after="0" w:line="240" w:lineRule="auto"/>
        <w:jc w:val="both"/>
        <w:rPr>
          <w:rFonts w:ascii="Arial Narrow" w:hAnsi="Arial Narrow"/>
          <w:i/>
          <w:iCs/>
          <w:color w:val="595959" w:themeColor="text1" w:themeTint="A6"/>
          <w:sz w:val="24"/>
          <w:szCs w:val="24"/>
        </w:rPr>
      </w:pPr>
    </w:p>
    <w:p w14:paraId="1E7C4C7A" w14:textId="218EB791" w:rsidR="00A528E6" w:rsidRDefault="00A528E6" w:rsidP="003907C7">
      <w:pPr>
        <w:spacing w:after="0" w:line="240" w:lineRule="auto"/>
        <w:jc w:val="both"/>
        <w:rPr>
          <w:rFonts w:ascii="Arial Narrow" w:hAnsi="Arial Narrow"/>
          <w:i/>
          <w:iCs/>
          <w:color w:val="595959" w:themeColor="text1" w:themeTint="A6"/>
          <w:sz w:val="24"/>
          <w:szCs w:val="24"/>
        </w:rPr>
      </w:pPr>
    </w:p>
    <w:p w14:paraId="7B2507F2" w14:textId="56AEB9B0" w:rsidR="00A528E6" w:rsidRDefault="00A528E6" w:rsidP="003907C7">
      <w:pPr>
        <w:spacing w:after="0" w:line="240" w:lineRule="auto"/>
        <w:jc w:val="both"/>
        <w:rPr>
          <w:rFonts w:ascii="Arial Narrow" w:hAnsi="Arial Narrow"/>
          <w:i/>
          <w:iCs/>
          <w:color w:val="595959" w:themeColor="text1" w:themeTint="A6"/>
          <w:sz w:val="24"/>
          <w:szCs w:val="24"/>
        </w:rPr>
      </w:pPr>
    </w:p>
    <w:p w14:paraId="081668A3" w14:textId="5EB8E491" w:rsidR="00A528E6" w:rsidRDefault="00A528E6" w:rsidP="003907C7">
      <w:pPr>
        <w:spacing w:after="0" w:line="240" w:lineRule="auto"/>
        <w:jc w:val="both"/>
        <w:rPr>
          <w:rFonts w:ascii="Arial Narrow" w:hAnsi="Arial Narrow"/>
          <w:i/>
          <w:iCs/>
          <w:color w:val="595959" w:themeColor="text1" w:themeTint="A6"/>
          <w:sz w:val="24"/>
          <w:szCs w:val="24"/>
        </w:rPr>
      </w:pPr>
    </w:p>
    <w:p w14:paraId="0611D40F" w14:textId="75660D98" w:rsidR="00A528E6" w:rsidRPr="00F655D8" w:rsidRDefault="00F655D8" w:rsidP="00F655D8">
      <w:pPr>
        <w:spacing w:after="0" w:line="240" w:lineRule="auto"/>
        <w:jc w:val="right"/>
        <w:rPr>
          <w:rFonts w:ascii="Arial Narrow" w:hAnsi="Arial Narrow"/>
          <w:b/>
          <w:bCs/>
          <w:color w:val="067FB1"/>
          <w:sz w:val="32"/>
          <w:szCs w:val="32"/>
        </w:rPr>
      </w:pPr>
      <w:r w:rsidRPr="00F655D8">
        <w:rPr>
          <w:rFonts w:ascii="Arial Narrow" w:hAnsi="Arial Narrow"/>
          <w:b/>
          <w:bCs/>
          <w:color w:val="067FB1"/>
          <w:sz w:val="32"/>
          <w:szCs w:val="32"/>
        </w:rPr>
        <w:t>./..</w:t>
      </w:r>
    </w:p>
    <w:p w14:paraId="3FCD9F01" w14:textId="6EB76342" w:rsidR="00F655D8" w:rsidRDefault="00F655D8" w:rsidP="00F655D8">
      <w:pPr>
        <w:spacing w:after="0" w:line="240" w:lineRule="auto"/>
        <w:rPr>
          <w:rFonts w:ascii="Arial Narrow" w:hAnsi="Arial Narrow"/>
          <w:b/>
          <w:bCs/>
          <w:color w:val="067FB1"/>
          <w:sz w:val="32"/>
          <w:szCs w:val="32"/>
        </w:rPr>
      </w:pPr>
      <w:r w:rsidRPr="00F655D8">
        <w:rPr>
          <w:rFonts w:ascii="Arial Narrow" w:hAnsi="Arial Narrow"/>
          <w:b/>
          <w:bCs/>
          <w:color w:val="067FB1"/>
          <w:sz w:val="32"/>
          <w:szCs w:val="32"/>
        </w:rPr>
        <w:lastRenderedPageBreak/>
        <w:t>./.</w:t>
      </w:r>
    </w:p>
    <w:p w14:paraId="63F5FB52" w14:textId="77777777" w:rsidR="00F655D8" w:rsidRPr="00F655D8" w:rsidRDefault="00F655D8" w:rsidP="00F655D8">
      <w:pPr>
        <w:spacing w:after="0" w:line="240" w:lineRule="auto"/>
        <w:rPr>
          <w:rFonts w:ascii="Arial Narrow" w:hAnsi="Arial Narrow"/>
          <w:b/>
          <w:bCs/>
          <w:color w:val="067FB1"/>
          <w:sz w:val="32"/>
          <w:szCs w:val="32"/>
        </w:rPr>
      </w:pPr>
    </w:p>
    <w:p w14:paraId="414FD0CC" w14:textId="77777777" w:rsidR="00A528E6" w:rsidRPr="009A1A08" w:rsidRDefault="00A528E6" w:rsidP="003907C7">
      <w:pPr>
        <w:spacing w:after="0" w:line="240" w:lineRule="auto"/>
        <w:jc w:val="both"/>
        <w:rPr>
          <w:rFonts w:ascii="Arial Narrow" w:hAnsi="Arial Narrow"/>
          <w:i/>
          <w:iCs/>
          <w:color w:val="595959" w:themeColor="text1" w:themeTint="A6"/>
          <w:sz w:val="24"/>
          <w:szCs w:val="24"/>
        </w:rPr>
      </w:pPr>
    </w:p>
    <w:p w14:paraId="559FF2EB" w14:textId="0290029E" w:rsidR="003907C7" w:rsidRPr="009A1A08" w:rsidRDefault="003907C7" w:rsidP="003907C7">
      <w:pPr>
        <w:spacing w:after="0" w:line="240" w:lineRule="auto"/>
        <w:jc w:val="both"/>
        <w:rPr>
          <w:rFonts w:ascii="Arial Narrow" w:hAnsi="Arial Narrow"/>
          <w:b/>
          <w:bCs/>
          <w:color w:val="067FB1"/>
          <w:sz w:val="24"/>
          <w:szCs w:val="24"/>
        </w:rPr>
      </w:pPr>
      <w:r w:rsidRPr="009A1A08">
        <w:rPr>
          <w:rFonts w:ascii="Arial Narrow" w:hAnsi="Arial Narrow"/>
          <w:b/>
          <w:bCs/>
          <w:color w:val="067FB1"/>
          <w:sz w:val="24"/>
          <w:szCs w:val="24"/>
        </w:rPr>
        <w:t>FG MOLLE - www.fgmolle.com</w:t>
      </w:r>
    </w:p>
    <w:p w14:paraId="1732CE11" w14:textId="77777777" w:rsidR="007B2D6E" w:rsidRPr="009A1A08" w:rsidRDefault="00346CA1" w:rsidP="003907C7">
      <w:pPr>
        <w:spacing w:after="0" w:line="240" w:lineRule="auto"/>
        <w:jc w:val="both"/>
        <w:rPr>
          <w:rFonts w:ascii="Arial Narrow" w:hAnsi="Arial Narrow"/>
          <w:i/>
          <w:iCs/>
          <w:color w:val="595959" w:themeColor="text1" w:themeTint="A6"/>
          <w:sz w:val="24"/>
          <w:szCs w:val="24"/>
        </w:rPr>
      </w:pPr>
      <w:r w:rsidRPr="009A1A08">
        <w:rPr>
          <w:rFonts w:ascii="Arial Narrow" w:hAnsi="Arial Narrow"/>
          <w:i/>
          <w:iCs/>
          <w:color w:val="7F7F7F" w:themeColor="text1" w:themeTint="80"/>
          <w:sz w:val="24"/>
          <w:szCs w:val="24"/>
        </w:rPr>
        <w:t>FG Fabbrica Molle nasce nel 1971 a Bellagio per produrre molle, micro-molle e articoli sagomati per tutte le applicazioni. Nel corso degli anni si è specializzata nella produzione di micro-molle di alta precisione che sono diventate il cavallo di battaglia della società. Oggi sono oltre 6,5 milioni le molle che produce ogni giorno in Italia, nel sito produttivo di Bellagio, e di queste l’80% sono micro-molle, il 10% molle e il 10% bobine. Lavora soprattutto fili di diametro sottile, fino a 0,08 millimetri. Mentre nella nuova fabbrica, inaugurata nel 2012 a Plovdiv in Bulgaria, si dedica alla realizzazione di 200mila bobine in rame e 400mila molle torsionali ogni giorno</w:t>
      </w:r>
      <w:r w:rsidRPr="009A1A08">
        <w:rPr>
          <w:rFonts w:ascii="Arial Narrow" w:hAnsi="Arial Narrow"/>
          <w:i/>
          <w:iCs/>
          <w:color w:val="595959" w:themeColor="text1" w:themeTint="A6"/>
          <w:sz w:val="24"/>
          <w:szCs w:val="24"/>
        </w:rPr>
        <w:t>.</w:t>
      </w:r>
    </w:p>
    <w:p w14:paraId="2F451FA8" w14:textId="143C9B7C" w:rsidR="003907C7" w:rsidRPr="009A1A08" w:rsidRDefault="003907C7" w:rsidP="003907C7">
      <w:pPr>
        <w:spacing w:after="0" w:line="240" w:lineRule="auto"/>
        <w:jc w:val="both"/>
        <w:rPr>
          <w:rFonts w:ascii="Arial Narrow" w:hAnsi="Arial Narrow"/>
          <w:i/>
          <w:iCs/>
          <w:color w:val="595959" w:themeColor="text1" w:themeTint="A6"/>
          <w:sz w:val="24"/>
          <w:szCs w:val="24"/>
        </w:rPr>
      </w:pPr>
    </w:p>
    <w:p w14:paraId="74259532" w14:textId="77777777" w:rsidR="00BB006D" w:rsidRPr="009A1A08" w:rsidRDefault="00BB006D" w:rsidP="003907C7">
      <w:pPr>
        <w:spacing w:after="0" w:line="240" w:lineRule="auto"/>
        <w:jc w:val="both"/>
        <w:rPr>
          <w:rFonts w:ascii="Arial Narrow" w:hAnsi="Arial Narrow"/>
          <w:i/>
          <w:iCs/>
          <w:color w:val="595959" w:themeColor="text1" w:themeTint="A6"/>
          <w:sz w:val="24"/>
          <w:szCs w:val="24"/>
        </w:rPr>
      </w:pPr>
    </w:p>
    <w:p w14:paraId="5F9289A5" w14:textId="4D7E4062" w:rsidR="003907C7" w:rsidRPr="009A1A08" w:rsidRDefault="003907C7" w:rsidP="003907C7">
      <w:pPr>
        <w:spacing w:after="0" w:line="240" w:lineRule="auto"/>
        <w:jc w:val="both"/>
        <w:rPr>
          <w:rFonts w:ascii="Arial Narrow" w:hAnsi="Arial Narrow"/>
          <w:b/>
          <w:bCs/>
          <w:color w:val="067FB1"/>
          <w:sz w:val="24"/>
          <w:szCs w:val="24"/>
        </w:rPr>
      </w:pPr>
      <w:r w:rsidRPr="009A1A08">
        <w:rPr>
          <w:rFonts w:ascii="Arial Narrow" w:hAnsi="Arial Narrow"/>
          <w:b/>
          <w:bCs/>
          <w:color w:val="067FB1"/>
          <w:sz w:val="24"/>
          <w:szCs w:val="24"/>
        </w:rPr>
        <w:t>CAPPELLER – www.cappeller.it</w:t>
      </w:r>
    </w:p>
    <w:p w14:paraId="328FBF22" w14:textId="0356E1E0" w:rsidR="00B77345" w:rsidRDefault="00346CA1" w:rsidP="007B2D6E">
      <w:pPr>
        <w:shd w:val="clear" w:color="auto" w:fill="FFFFFF"/>
        <w:spacing w:after="0" w:line="240" w:lineRule="auto"/>
        <w:jc w:val="both"/>
        <w:textAlignment w:val="baseline"/>
        <w:rPr>
          <w:rFonts w:ascii="Arial Narrow" w:hAnsi="Arial Narrow"/>
          <w:i/>
          <w:iCs/>
          <w:color w:val="7F7F7F" w:themeColor="text1" w:themeTint="80"/>
          <w:sz w:val="24"/>
          <w:szCs w:val="24"/>
        </w:rPr>
      </w:pPr>
      <w:proofErr w:type="spellStart"/>
      <w:r w:rsidRPr="009A1A08">
        <w:rPr>
          <w:rFonts w:ascii="Arial Narrow" w:hAnsi="Arial Narrow"/>
          <w:i/>
          <w:iCs/>
          <w:color w:val="7F7F7F" w:themeColor="text1" w:themeTint="80"/>
          <w:sz w:val="24"/>
          <w:szCs w:val="24"/>
        </w:rPr>
        <w:t>Cappeller</w:t>
      </w:r>
      <w:proofErr w:type="spellEnd"/>
      <w:r w:rsidRPr="009A1A08">
        <w:rPr>
          <w:rFonts w:ascii="Arial Narrow" w:hAnsi="Arial Narrow"/>
          <w:i/>
          <w:iCs/>
          <w:color w:val="7F7F7F" w:themeColor="text1" w:themeTint="80"/>
          <w:sz w:val="24"/>
          <w:szCs w:val="24"/>
        </w:rPr>
        <w:t xml:space="preserve"> </w:t>
      </w:r>
      <w:proofErr w:type="spellStart"/>
      <w:r w:rsidRPr="009A1A08">
        <w:rPr>
          <w:rFonts w:ascii="Arial Narrow" w:hAnsi="Arial Narrow"/>
          <w:i/>
          <w:iCs/>
          <w:color w:val="7F7F7F" w:themeColor="text1" w:themeTint="80"/>
          <w:sz w:val="24"/>
          <w:szCs w:val="24"/>
        </w:rPr>
        <w:t>S.p.a</w:t>
      </w:r>
      <w:proofErr w:type="spellEnd"/>
      <w:r w:rsidRPr="009A1A08">
        <w:rPr>
          <w:rFonts w:ascii="Arial Narrow" w:hAnsi="Arial Narrow"/>
          <w:i/>
          <w:iCs/>
          <w:color w:val="7F7F7F" w:themeColor="text1" w:themeTint="80"/>
          <w:sz w:val="24"/>
          <w:szCs w:val="24"/>
        </w:rPr>
        <w:t xml:space="preserve"> </w:t>
      </w:r>
      <w:r w:rsidR="001E569D">
        <w:rPr>
          <w:rFonts w:ascii="Arial Narrow" w:hAnsi="Arial Narrow"/>
          <w:i/>
          <w:iCs/>
          <w:color w:val="7F7F7F" w:themeColor="text1" w:themeTint="80"/>
          <w:sz w:val="24"/>
          <w:szCs w:val="24"/>
        </w:rPr>
        <w:t xml:space="preserve">SB </w:t>
      </w:r>
      <w:r w:rsidR="007B2D6E" w:rsidRPr="009A1A08">
        <w:rPr>
          <w:rFonts w:ascii="Arial Narrow" w:hAnsi="Arial Narrow"/>
          <w:i/>
          <w:iCs/>
          <w:color w:val="7F7F7F" w:themeColor="text1" w:themeTint="80"/>
          <w:sz w:val="24"/>
          <w:szCs w:val="24"/>
        </w:rPr>
        <w:t xml:space="preserve">con sede a Cartigliano (VI), </w:t>
      </w:r>
      <w:r w:rsidRPr="009A1A08">
        <w:rPr>
          <w:rFonts w:ascii="Arial Narrow" w:hAnsi="Arial Narrow"/>
          <w:i/>
          <w:iCs/>
          <w:color w:val="7F7F7F" w:themeColor="text1" w:themeTint="80"/>
          <w:sz w:val="24"/>
          <w:szCs w:val="24"/>
        </w:rPr>
        <w:t>nasce nel 1969</w:t>
      </w:r>
      <w:r w:rsidR="003907C7" w:rsidRPr="009A1A08">
        <w:rPr>
          <w:rFonts w:ascii="Arial Narrow" w:hAnsi="Arial Narrow"/>
          <w:i/>
          <w:iCs/>
          <w:color w:val="7F7F7F" w:themeColor="text1" w:themeTint="80"/>
          <w:sz w:val="24"/>
          <w:szCs w:val="24"/>
        </w:rPr>
        <w:t xml:space="preserve">, </w:t>
      </w:r>
      <w:r w:rsidRPr="009A1A08">
        <w:rPr>
          <w:rFonts w:ascii="Arial Narrow" w:hAnsi="Arial Narrow"/>
          <w:i/>
          <w:iCs/>
          <w:color w:val="7F7F7F" w:themeColor="text1" w:themeTint="80"/>
          <w:sz w:val="24"/>
          <w:szCs w:val="24"/>
        </w:rPr>
        <w:t>come produttore di molle</w:t>
      </w:r>
      <w:r w:rsidR="007B2D6E" w:rsidRPr="009A1A08">
        <w:rPr>
          <w:rFonts w:ascii="Arial Narrow" w:hAnsi="Arial Narrow"/>
          <w:i/>
          <w:iCs/>
          <w:color w:val="7F7F7F" w:themeColor="text1" w:themeTint="80"/>
          <w:sz w:val="24"/>
          <w:szCs w:val="24"/>
        </w:rPr>
        <w:t>.</w:t>
      </w:r>
      <w:r w:rsidRPr="009A1A08">
        <w:rPr>
          <w:rFonts w:ascii="Arial Narrow" w:hAnsi="Arial Narrow"/>
          <w:i/>
          <w:iCs/>
          <w:color w:val="7F7F7F" w:themeColor="text1" w:themeTint="80"/>
          <w:sz w:val="24"/>
          <w:szCs w:val="24"/>
        </w:rPr>
        <w:t xml:space="preserve"> In pochi anni si è specializzata nella realizzazione di </w:t>
      </w:r>
      <w:r w:rsidR="00D11AC1">
        <w:rPr>
          <w:rFonts w:ascii="Arial Narrow" w:hAnsi="Arial Narrow"/>
          <w:i/>
          <w:iCs/>
          <w:color w:val="7F7F7F" w:themeColor="text1" w:themeTint="80"/>
          <w:sz w:val="24"/>
          <w:szCs w:val="24"/>
        </w:rPr>
        <w:t xml:space="preserve">molle, </w:t>
      </w:r>
      <w:r w:rsidRPr="009A1A08">
        <w:rPr>
          <w:rFonts w:ascii="Arial Narrow" w:hAnsi="Arial Narrow"/>
          <w:i/>
          <w:iCs/>
          <w:color w:val="7F7F7F" w:themeColor="text1" w:themeTint="80"/>
          <w:sz w:val="24"/>
          <w:szCs w:val="24"/>
        </w:rPr>
        <w:t>particolari stampati, sagomati</w:t>
      </w:r>
      <w:r w:rsidR="00D11AC1">
        <w:rPr>
          <w:rFonts w:ascii="Arial Narrow" w:hAnsi="Arial Narrow"/>
          <w:i/>
          <w:iCs/>
          <w:color w:val="7F7F7F" w:themeColor="text1" w:themeTint="80"/>
          <w:sz w:val="24"/>
          <w:szCs w:val="24"/>
        </w:rPr>
        <w:t xml:space="preserve"> e</w:t>
      </w:r>
      <w:r w:rsidR="002A7F33">
        <w:rPr>
          <w:rFonts w:ascii="Arial Narrow" w:hAnsi="Arial Narrow"/>
          <w:i/>
          <w:iCs/>
          <w:color w:val="7F7F7F" w:themeColor="text1" w:themeTint="80"/>
          <w:sz w:val="24"/>
          <w:szCs w:val="24"/>
        </w:rPr>
        <w:t xml:space="preserve"> </w:t>
      </w:r>
      <w:r w:rsidRPr="009A1A08">
        <w:rPr>
          <w:rFonts w:ascii="Arial Narrow" w:hAnsi="Arial Narrow"/>
          <w:i/>
          <w:iCs/>
          <w:color w:val="7F7F7F" w:themeColor="text1" w:themeTint="80"/>
          <w:sz w:val="24"/>
          <w:szCs w:val="24"/>
        </w:rPr>
        <w:t>minuterie di precisione. La competenza, aumentata col passare degli anni, l’ha portata a lavorare in settori eterogenei</w:t>
      </w:r>
      <w:r w:rsidR="003907C7" w:rsidRPr="009A1A08">
        <w:rPr>
          <w:rFonts w:ascii="Arial Narrow" w:hAnsi="Arial Narrow"/>
          <w:i/>
          <w:iCs/>
          <w:color w:val="7F7F7F" w:themeColor="text1" w:themeTint="80"/>
          <w:sz w:val="24"/>
          <w:szCs w:val="24"/>
        </w:rPr>
        <w:t xml:space="preserve"> </w:t>
      </w:r>
      <w:r w:rsidRPr="009A1A08">
        <w:rPr>
          <w:rFonts w:ascii="Arial Narrow" w:hAnsi="Arial Narrow"/>
          <w:i/>
          <w:iCs/>
          <w:color w:val="7F7F7F" w:themeColor="text1" w:themeTint="80"/>
          <w:sz w:val="24"/>
          <w:szCs w:val="24"/>
        </w:rPr>
        <w:t>e a sviluppare progetti sempre più complessi, come prodotti assemblati o saldati e a lavorare ogni anno, con i 210 macchinari di proprietà, 600milioni di pezzi e 5mila tonnellate di materiale grezzo. La forte connotazione progettuale è una precisa scelta strategica, potenziata negli anni Duemila quando ha investito nel rinnovamento tecnologico e nel consolidamento di una moderna officina in grado di produrre internamente stampi e attrezzature per i propri processi produttivi.</w:t>
      </w:r>
    </w:p>
    <w:p w14:paraId="37240AFE" w14:textId="7CC68A16" w:rsidR="00FB7D76" w:rsidRDefault="00FB7D76" w:rsidP="007B2D6E">
      <w:pPr>
        <w:shd w:val="clear" w:color="auto" w:fill="FFFFFF"/>
        <w:spacing w:after="0" w:line="240" w:lineRule="auto"/>
        <w:jc w:val="both"/>
        <w:textAlignment w:val="baseline"/>
        <w:rPr>
          <w:rFonts w:ascii="Arial Narrow" w:hAnsi="Arial Narrow"/>
          <w:i/>
          <w:iCs/>
          <w:color w:val="7F7F7F" w:themeColor="text1" w:themeTint="80"/>
          <w:sz w:val="24"/>
          <w:szCs w:val="24"/>
        </w:rPr>
      </w:pPr>
    </w:p>
    <w:p w14:paraId="67AC69B2" w14:textId="0F4ED00B" w:rsidR="00FB7D76" w:rsidRDefault="00FB7D76" w:rsidP="007B2D6E">
      <w:pPr>
        <w:shd w:val="clear" w:color="auto" w:fill="FFFFFF"/>
        <w:spacing w:after="0" w:line="240" w:lineRule="auto"/>
        <w:jc w:val="both"/>
        <w:textAlignment w:val="baseline"/>
        <w:rPr>
          <w:rFonts w:ascii="Arial Narrow" w:hAnsi="Arial Narrow"/>
          <w:i/>
          <w:iCs/>
          <w:color w:val="7F7F7F" w:themeColor="text1" w:themeTint="80"/>
          <w:sz w:val="24"/>
          <w:szCs w:val="24"/>
        </w:rPr>
      </w:pPr>
      <w:r>
        <w:rPr>
          <w:rFonts w:ascii="Arial Narrow" w:hAnsi="Arial Narrow"/>
          <w:i/>
          <w:iCs/>
          <w:color w:val="7F7F7F" w:themeColor="text1" w:themeTint="80"/>
          <w:sz w:val="24"/>
          <w:szCs w:val="24"/>
        </w:rPr>
        <w:t xml:space="preserve">INFO </w:t>
      </w:r>
    </w:p>
    <w:p w14:paraId="5D8FE4D3" w14:textId="67E728CE" w:rsidR="00FB7D76" w:rsidRDefault="00FB7D76" w:rsidP="007B2D6E">
      <w:pPr>
        <w:shd w:val="clear" w:color="auto" w:fill="FFFFFF"/>
        <w:spacing w:after="0" w:line="240" w:lineRule="auto"/>
        <w:jc w:val="both"/>
        <w:textAlignment w:val="baseline"/>
        <w:rPr>
          <w:rFonts w:ascii="Arial Narrow" w:hAnsi="Arial Narrow"/>
          <w:i/>
          <w:iCs/>
          <w:color w:val="7F7F7F" w:themeColor="text1" w:themeTint="80"/>
          <w:sz w:val="24"/>
          <w:szCs w:val="24"/>
        </w:rPr>
      </w:pPr>
      <w:r>
        <w:rPr>
          <w:rFonts w:ascii="Arial Narrow" w:hAnsi="Arial Narrow"/>
          <w:i/>
          <w:iCs/>
          <w:color w:val="7F7F7F" w:themeColor="text1" w:themeTint="80"/>
          <w:sz w:val="24"/>
          <w:szCs w:val="24"/>
        </w:rPr>
        <w:t>UFFICIO STAMPA</w:t>
      </w:r>
      <w:r w:rsidR="00001F80">
        <w:rPr>
          <w:rFonts w:ascii="Arial Narrow" w:hAnsi="Arial Narrow"/>
          <w:i/>
          <w:iCs/>
          <w:color w:val="7F7F7F" w:themeColor="text1" w:themeTint="80"/>
          <w:sz w:val="24"/>
          <w:szCs w:val="24"/>
        </w:rPr>
        <w:t xml:space="preserve"> per SHC Advisor </w:t>
      </w:r>
    </w:p>
    <w:p w14:paraId="02A7BCFF" w14:textId="6CFCA6C3" w:rsidR="00FB7D76" w:rsidRPr="009A1A08" w:rsidRDefault="00001F80" w:rsidP="007B2D6E">
      <w:pPr>
        <w:shd w:val="clear" w:color="auto" w:fill="FFFFFF"/>
        <w:spacing w:after="0" w:line="240" w:lineRule="auto"/>
        <w:jc w:val="both"/>
        <w:textAlignment w:val="baseline"/>
        <w:rPr>
          <w:rFonts w:ascii="Arial Narrow" w:hAnsi="Arial Narrow"/>
          <w:i/>
          <w:iCs/>
          <w:color w:val="7F7F7F" w:themeColor="text1" w:themeTint="80"/>
          <w:sz w:val="24"/>
          <w:szCs w:val="24"/>
        </w:rPr>
      </w:pPr>
      <w:r>
        <w:rPr>
          <w:rFonts w:ascii="Arial Narrow" w:hAnsi="Arial Narrow"/>
          <w:i/>
          <w:iCs/>
          <w:color w:val="7F7F7F" w:themeColor="text1" w:themeTint="80"/>
          <w:sz w:val="24"/>
          <w:szCs w:val="24"/>
        </w:rPr>
        <w:t xml:space="preserve">Olga Calenti - </w:t>
      </w:r>
      <w:r w:rsidRPr="00001F80">
        <w:rPr>
          <w:rFonts w:ascii="Arial Narrow" w:hAnsi="Arial Narrow"/>
          <w:i/>
          <w:iCs/>
          <w:color w:val="7F7F7F" w:themeColor="text1" w:themeTint="80"/>
          <w:sz w:val="24"/>
          <w:szCs w:val="24"/>
        </w:rPr>
        <w:t>351 5041820</w:t>
      </w:r>
      <w:r>
        <w:rPr>
          <w:rFonts w:eastAsiaTheme="minorEastAsia"/>
          <w:noProof/>
          <w:color w:val="000080"/>
          <w:sz w:val="20"/>
          <w:szCs w:val="20"/>
          <w:lang w:eastAsia="it-IT"/>
        </w:rPr>
        <w:t xml:space="preserve"> </w:t>
      </w:r>
      <w:r w:rsidR="00FB7D76">
        <w:rPr>
          <w:rFonts w:ascii="Arial Narrow" w:hAnsi="Arial Narrow"/>
          <w:i/>
          <w:iCs/>
          <w:color w:val="7F7F7F" w:themeColor="text1" w:themeTint="80"/>
          <w:sz w:val="24"/>
          <w:szCs w:val="24"/>
        </w:rPr>
        <w:t>3</w:t>
      </w:r>
      <w:r>
        <w:rPr>
          <w:rFonts w:ascii="Arial Narrow" w:hAnsi="Arial Narrow"/>
          <w:i/>
          <w:iCs/>
          <w:color w:val="7F7F7F" w:themeColor="text1" w:themeTint="80"/>
          <w:sz w:val="24"/>
          <w:szCs w:val="24"/>
        </w:rPr>
        <w:t>35 6952128</w:t>
      </w:r>
    </w:p>
    <w:sectPr w:rsidR="00FB7D76" w:rsidRPr="009A1A08" w:rsidSect="009A1A08">
      <w:pgSz w:w="11906" w:h="16838"/>
      <w:pgMar w:top="1418"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FCE83" w14:textId="77777777" w:rsidR="003E305B" w:rsidRDefault="003E305B" w:rsidP="00B77345">
      <w:pPr>
        <w:spacing w:after="0" w:line="240" w:lineRule="auto"/>
      </w:pPr>
      <w:r>
        <w:separator/>
      </w:r>
    </w:p>
  </w:endnote>
  <w:endnote w:type="continuationSeparator" w:id="0">
    <w:p w14:paraId="67B96BCE" w14:textId="77777777" w:rsidR="003E305B" w:rsidRDefault="003E305B" w:rsidP="00B77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B36B5" w14:textId="77777777" w:rsidR="003E305B" w:rsidRDefault="003E305B" w:rsidP="00B77345">
      <w:pPr>
        <w:spacing w:after="0" w:line="240" w:lineRule="auto"/>
      </w:pPr>
      <w:r>
        <w:separator/>
      </w:r>
    </w:p>
  </w:footnote>
  <w:footnote w:type="continuationSeparator" w:id="0">
    <w:p w14:paraId="00D86146" w14:textId="77777777" w:rsidR="003E305B" w:rsidRDefault="003E305B" w:rsidP="00B773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C0370"/>
    <w:multiLevelType w:val="hybridMultilevel"/>
    <w:tmpl w:val="237A620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42283451"/>
    <w:multiLevelType w:val="hybridMultilevel"/>
    <w:tmpl w:val="7CFE9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66BF013C"/>
    <w:multiLevelType w:val="hybridMultilevel"/>
    <w:tmpl w:val="B62EA0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81424325">
    <w:abstractNumId w:val="2"/>
  </w:num>
  <w:num w:numId="2" w16cid:durableId="1801727193">
    <w:abstractNumId w:val="0"/>
  </w:num>
  <w:num w:numId="3" w16cid:durableId="6807385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5642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F4F"/>
    <w:rsid w:val="00001F80"/>
    <w:rsid w:val="00003EEC"/>
    <w:rsid w:val="00042DC7"/>
    <w:rsid w:val="000B383A"/>
    <w:rsid w:val="0011584A"/>
    <w:rsid w:val="001465E8"/>
    <w:rsid w:val="001A1B42"/>
    <w:rsid w:val="001B5166"/>
    <w:rsid w:val="001C1604"/>
    <w:rsid w:val="001E3083"/>
    <w:rsid w:val="001E569D"/>
    <w:rsid w:val="001F6152"/>
    <w:rsid w:val="0025426A"/>
    <w:rsid w:val="002A7F33"/>
    <w:rsid w:val="002C6753"/>
    <w:rsid w:val="002F617A"/>
    <w:rsid w:val="003316CF"/>
    <w:rsid w:val="00342A1E"/>
    <w:rsid w:val="00346CA1"/>
    <w:rsid w:val="0037305E"/>
    <w:rsid w:val="003907C7"/>
    <w:rsid w:val="003E305B"/>
    <w:rsid w:val="004134CF"/>
    <w:rsid w:val="00436E3F"/>
    <w:rsid w:val="00462968"/>
    <w:rsid w:val="004B3C2B"/>
    <w:rsid w:val="004D130C"/>
    <w:rsid w:val="004F7BAD"/>
    <w:rsid w:val="005357BC"/>
    <w:rsid w:val="00554E5D"/>
    <w:rsid w:val="00571CB4"/>
    <w:rsid w:val="00574BB2"/>
    <w:rsid w:val="00584FE1"/>
    <w:rsid w:val="005D6317"/>
    <w:rsid w:val="0060138D"/>
    <w:rsid w:val="006227B2"/>
    <w:rsid w:val="00632AAB"/>
    <w:rsid w:val="00635735"/>
    <w:rsid w:val="006C6F00"/>
    <w:rsid w:val="006D2E56"/>
    <w:rsid w:val="006F5AA9"/>
    <w:rsid w:val="00706ADB"/>
    <w:rsid w:val="00707531"/>
    <w:rsid w:val="00726E97"/>
    <w:rsid w:val="00741739"/>
    <w:rsid w:val="00746FAD"/>
    <w:rsid w:val="007655A1"/>
    <w:rsid w:val="00777F3F"/>
    <w:rsid w:val="007956A0"/>
    <w:rsid w:val="007A1344"/>
    <w:rsid w:val="007B2D6E"/>
    <w:rsid w:val="007D3DAF"/>
    <w:rsid w:val="007E1A6F"/>
    <w:rsid w:val="007F7F62"/>
    <w:rsid w:val="00810696"/>
    <w:rsid w:val="008510D1"/>
    <w:rsid w:val="00857D48"/>
    <w:rsid w:val="0086692F"/>
    <w:rsid w:val="00873E4A"/>
    <w:rsid w:val="008964C9"/>
    <w:rsid w:val="008A22A4"/>
    <w:rsid w:val="008B0EE7"/>
    <w:rsid w:val="008B220B"/>
    <w:rsid w:val="00903DEA"/>
    <w:rsid w:val="009207A6"/>
    <w:rsid w:val="00993201"/>
    <w:rsid w:val="00994D8A"/>
    <w:rsid w:val="009A1443"/>
    <w:rsid w:val="009A1A08"/>
    <w:rsid w:val="009E3A01"/>
    <w:rsid w:val="009F1F6A"/>
    <w:rsid w:val="00A31B56"/>
    <w:rsid w:val="00A528E6"/>
    <w:rsid w:val="00AA56C3"/>
    <w:rsid w:val="00AC690D"/>
    <w:rsid w:val="00B13B4C"/>
    <w:rsid w:val="00B47A39"/>
    <w:rsid w:val="00B77345"/>
    <w:rsid w:val="00B81F4F"/>
    <w:rsid w:val="00BA3C70"/>
    <w:rsid w:val="00BB006D"/>
    <w:rsid w:val="00BD4D9E"/>
    <w:rsid w:val="00BD70C0"/>
    <w:rsid w:val="00BE37E7"/>
    <w:rsid w:val="00C03043"/>
    <w:rsid w:val="00CC1881"/>
    <w:rsid w:val="00D069A8"/>
    <w:rsid w:val="00D11AC1"/>
    <w:rsid w:val="00D6189F"/>
    <w:rsid w:val="00D66F44"/>
    <w:rsid w:val="00D72A0D"/>
    <w:rsid w:val="00D7766A"/>
    <w:rsid w:val="00D86665"/>
    <w:rsid w:val="00DA7FBF"/>
    <w:rsid w:val="00DE417C"/>
    <w:rsid w:val="00E4250B"/>
    <w:rsid w:val="00E4638E"/>
    <w:rsid w:val="00EC5F26"/>
    <w:rsid w:val="00ED392F"/>
    <w:rsid w:val="00ED63AD"/>
    <w:rsid w:val="00ED6F69"/>
    <w:rsid w:val="00F22004"/>
    <w:rsid w:val="00F33D8B"/>
    <w:rsid w:val="00F655D8"/>
    <w:rsid w:val="00F9640C"/>
    <w:rsid w:val="00FA6372"/>
    <w:rsid w:val="00FA691D"/>
    <w:rsid w:val="00FB572F"/>
    <w:rsid w:val="00FB7D76"/>
    <w:rsid w:val="00FC2243"/>
    <w:rsid w:val="00FC71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C63F2"/>
  <w15:docId w15:val="{BA5787F8-F5FB-46A7-BF06-A5002410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316CF"/>
    <w:pPr>
      <w:ind w:left="720"/>
      <w:contextualSpacing/>
    </w:pPr>
  </w:style>
  <w:style w:type="paragraph" w:styleId="Intestazione">
    <w:name w:val="header"/>
    <w:basedOn w:val="Normale"/>
    <w:link w:val="IntestazioneCarattere"/>
    <w:uiPriority w:val="99"/>
    <w:unhideWhenUsed/>
    <w:rsid w:val="00B7734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77345"/>
  </w:style>
  <w:style w:type="paragraph" w:styleId="Pidipagina">
    <w:name w:val="footer"/>
    <w:basedOn w:val="Normale"/>
    <w:link w:val="PidipaginaCarattere"/>
    <w:uiPriority w:val="99"/>
    <w:unhideWhenUsed/>
    <w:rsid w:val="00B7734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77345"/>
  </w:style>
  <w:style w:type="character" w:styleId="Collegamentoipertestuale">
    <w:name w:val="Hyperlink"/>
    <w:basedOn w:val="Carpredefinitoparagrafo"/>
    <w:uiPriority w:val="99"/>
    <w:semiHidden/>
    <w:unhideWhenUsed/>
    <w:rsid w:val="00346CA1"/>
    <w:rPr>
      <w:color w:val="0563C1"/>
      <w:u w:val="single"/>
    </w:rPr>
  </w:style>
  <w:style w:type="paragraph" w:styleId="Revisione">
    <w:name w:val="Revision"/>
    <w:hidden/>
    <w:uiPriority w:val="99"/>
    <w:semiHidden/>
    <w:rsid w:val="00E4250B"/>
    <w:pPr>
      <w:spacing w:after="0" w:line="240" w:lineRule="auto"/>
    </w:pPr>
  </w:style>
  <w:style w:type="paragraph" w:styleId="Testofumetto">
    <w:name w:val="Balloon Text"/>
    <w:basedOn w:val="Normale"/>
    <w:link w:val="TestofumettoCarattere"/>
    <w:uiPriority w:val="99"/>
    <w:semiHidden/>
    <w:unhideWhenUsed/>
    <w:rsid w:val="0074173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417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390817">
      <w:bodyDiv w:val="1"/>
      <w:marLeft w:val="0"/>
      <w:marRight w:val="0"/>
      <w:marTop w:val="0"/>
      <w:marBottom w:val="0"/>
      <w:divBdr>
        <w:top w:val="none" w:sz="0" w:space="0" w:color="auto"/>
        <w:left w:val="none" w:sz="0" w:space="0" w:color="auto"/>
        <w:bottom w:val="none" w:sz="0" w:space="0" w:color="auto"/>
        <w:right w:val="none" w:sz="0" w:space="0" w:color="auto"/>
      </w:divBdr>
    </w:div>
    <w:div w:id="878668707">
      <w:bodyDiv w:val="1"/>
      <w:marLeft w:val="0"/>
      <w:marRight w:val="0"/>
      <w:marTop w:val="0"/>
      <w:marBottom w:val="0"/>
      <w:divBdr>
        <w:top w:val="none" w:sz="0" w:space="0" w:color="auto"/>
        <w:left w:val="none" w:sz="0" w:space="0" w:color="auto"/>
        <w:bottom w:val="none" w:sz="0" w:space="0" w:color="auto"/>
        <w:right w:val="none" w:sz="0" w:space="0" w:color="auto"/>
      </w:divBdr>
      <w:divsChild>
        <w:div w:id="735399126">
          <w:marLeft w:val="0"/>
          <w:marRight w:val="0"/>
          <w:marTop w:val="0"/>
          <w:marBottom w:val="0"/>
          <w:divBdr>
            <w:top w:val="none" w:sz="0" w:space="0" w:color="auto"/>
            <w:left w:val="none" w:sz="0" w:space="0" w:color="auto"/>
            <w:bottom w:val="none" w:sz="0" w:space="0" w:color="auto"/>
            <w:right w:val="none" w:sz="0" w:space="0" w:color="auto"/>
          </w:divBdr>
        </w:div>
        <w:div w:id="801776629">
          <w:marLeft w:val="0"/>
          <w:marRight w:val="0"/>
          <w:marTop w:val="0"/>
          <w:marBottom w:val="0"/>
          <w:divBdr>
            <w:top w:val="none" w:sz="0" w:space="0" w:color="auto"/>
            <w:left w:val="none" w:sz="0" w:space="0" w:color="auto"/>
            <w:bottom w:val="none" w:sz="0" w:space="0" w:color="auto"/>
            <w:right w:val="none" w:sz="0" w:space="0" w:color="auto"/>
          </w:divBdr>
          <w:divsChild>
            <w:div w:id="489100330">
              <w:marLeft w:val="0"/>
              <w:marRight w:val="0"/>
              <w:marTop w:val="0"/>
              <w:marBottom w:val="0"/>
              <w:divBdr>
                <w:top w:val="none" w:sz="0" w:space="0" w:color="auto"/>
                <w:left w:val="none" w:sz="0" w:space="0" w:color="auto"/>
                <w:bottom w:val="none" w:sz="0" w:space="0" w:color="auto"/>
                <w:right w:val="none" w:sz="0" w:space="0" w:color="auto"/>
              </w:divBdr>
              <w:divsChild>
                <w:div w:id="837119214">
                  <w:marLeft w:val="1500"/>
                  <w:marRight w:val="0"/>
                  <w:marTop w:val="0"/>
                  <w:marBottom w:val="0"/>
                  <w:divBdr>
                    <w:top w:val="none" w:sz="0" w:space="0" w:color="auto"/>
                    <w:left w:val="none" w:sz="0" w:space="0" w:color="auto"/>
                    <w:bottom w:val="none" w:sz="0" w:space="0" w:color="auto"/>
                    <w:right w:val="none" w:sz="0" w:space="0" w:color="auto"/>
                  </w:divBdr>
                  <w:divsChild>
                    <w:div w:id="128326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35978">
          <w:marLeft w:val="0"/>
          <w:marRight w:val="0"/>
          <w:marTop w:val="0"/>
          <w:marBottom w:val="0"/>
          <w:divBdr>
            <w:top w:val="none" w:sz="0" w:space="0" w:color="auto"/>
            <w:left w:val="none" w:sz="0" w:space="0" w:color="auto"/>
            <w:bottom w:val="none" w:sz="0" w:space="0" w:color="auto"/>
            <w:right w:val="none" w:sz="0" w:space="0" w:color="auto"/>
          </w:divBdr>
          <w:divsChild>
            <w:div w:id="443312257">
              <w:marLeft w:val="0"/>
              <w:marRight w:val="0"/>
              <w:marTop w:val="0"/>
              <w:marBottom w:val="0"/>
              <w:divBdr>
                <w:top w:val="none" w:sz="0" w:space="0" w:color="auto"/>
                <w:left w:val="none" w:sz="0" w:space="0" w:color="auto"/>
                <w:bottom w:val="none" w:sz="0" w:space="0" w:color="auto"/>
                <w:right w:val="none" w:sz="0" w:space="0" w:color="auto"/>
              </w:divBdr>
              <w:divsChild>
                <w:div w:id="1647662307">
                  <w:marLeft w:val="1500"/>
                  <w:marRight w:val="0"/>
                  <w:marTop w:val="0"/>
                  <w:marBottom w:val="0"/>
                  <w:divBdr>
                    <w:top w:val="none" w:sz="0" w:space="0" w:color="auto"/>
                    <w:left w:val="none" w:sz="0" w:space="0" w:color="auto"/>
                    <w:bottom w:val="none" w:sz="0" w:space="0" w:color="auto"/>
                    <w:right w:val="none" w:sz="0" w:space="0" w:color="auto"/>
                  </w:divBdr>
                  <w:divsChild>
                    <w:div w:id="4014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940388">
          <w:marLeft w:val="0"/>
          <w:marRight w:val="0"/>
          <w:marTop w:val="0"/>
          <w:marBottom w:val="0"/>
          <w:divBdr>
            <w:top w:val="none" w:sz="0" w:space="0" w:color="auto"/>
            <w:left w:val="none" w:sz="0" w:space="0" w:color="auto"/>
            <w:bottom w:val="none" w:sz="0" w:space="0" w:color="auto"/>
            <w:right w:val="none" w:sz="0" w:space="0" w:color="auto"/>
          </w:divBdr>
          <w:divsChild>
            <w:div w:id="2121417309">
              <w:marLeft w:val="0"/>
              <w:marRight w:val="0"/>
              <w:marTop w:val="0"/>
              <w:marBottom w:val="0"/>
              <w:divBdr>
                <w:top w:val="none" w:sz="0" w:space="0" w:color="auto"/>
                <w:left w:val="none" w:sz="0" w:space="0" w:color="auto"/>
                <w:bottom w:val="none" w:sz="0" w:space="0" w:color="auto"/>
                <w:right w:val="none" w:sz="0" w:space="0" w:color="auto"/>
              </w:divBdr>
              <w:divsChild>
                <w:div w:id="2064325584">
                  <w:marLeft w:val="1500"/>
                  <w:marRight w:val="0"/>
                  <w:marTop w:val="0"/>
                  <w:marBottom w:val="0"/>
                  <w:divBdr>
                    <w:top w:val="none" w:sz="0" w:space="0" w:color="auto"/>
                    <w:left w:val="none" w:sz="0" w:space="0" w:color="auto"/>
                    <w:bottom w:val="none" w:sz="0" w:space="0" w:color="auto"/>
                    <w:right w:val="none" w:sz="0" w:space="0" w:color="auto"/>
                  </w:divBdr>
                  <w:divsChild>
                    <w:div w:id="177093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699157">
          <w:marLeft w:val="0"/>
          <w:marRight w:val="0"/>
          <w:marTop w:val="0"/>
          <w:marBottom w:val="0"/>
          <w:divBdr>
            <w:top w:val="none" w:sz="0" w:space="0" w:color="auto"/>
            <w:left w:val="none" w:sz="0" w:space="0" w:color="auto"/>
            <w:bottom w:val="none" w:sz="0" w:space="0" w:color="auto"/>
            <w:right w:val="none" w:sz="0" w:space="0" w:color="auto"/>
          </w:divBdr>
        </w:div>
      </w:divsChild>
    </w:div>
    <w:div w:id="1064373136">
      <w:bodyDiv w:val="1"/>
      <w:marLeft w:val="0"/>
      <w:marRight w:val="0"/>
      <w:marTop w:val="0"/>
      <w:marBottom w:val="0"/>
      <w:divBdr>
        <w:top w:val="none" w:sz="0" w:space="0" w:color="auto"/>
        <w:left w:val="none" w:sz="0" w:space="0" w:color="auto"/>
        <w:bottom w:val="none" w:sz="0" w:space="0" w:color="auto"/>
        <w:right w:val="none" w:sz="0" w:space="0" w:color="auto"/>
      </w:divBdr>
      <w:divsChild>
        <w:div w:id="495731455">
          <w:marLeft w:val="0"/>
          <w:marRight w:val="0"/>
          <w:marTop w:val="0"/>
          <w:marBottom w:val="0"/>
          <w:divBdr>
            <w:top w:val="none" w:sz="0" w:space="0" w:color="auto"/>
            <w:left w:val="none" w:sz="0" w:space="0" w:color="auto"/>
            <w:bottom w:val="none" w:sz="0" w:space="0" w:color="auto"/>
            <w:right w:val="none" w:sz="0" w:space="0" w:color="auto"/>
          </w:divBdr>
        </w:div>
      </w:divsChild>
    </w:div>
    <w:div w:id="1804693100">
      <w:bodyDiv w:val="1"/>
      <w:marLeft w:val="0"/>
      <w:marRight w:val="0"/>
      <w:marTop w:val="0"/>
      <w:marBottom w:val="0"/>
      <w:divBdr>
        <w:top w:val="none" w:sz="0" w:space="0" w:color="auto"/>
        <w:left w:val="none" w:sz="0" w:space="0" w:color="auto"/>
        <w:bottom w:val="none" w:sz="0" w:space="0" w:color="auto"/>
        <w:right w:val="none" w:sz="0" w:space="0" w:color="auto"/>
      </w:divBdr>
    </w:div>
    <w:div w:id="1818841367">
      <w:bodyDiv w:val="1"/>
      <w:marLeft w:val="0"/>
      <w:marRight w:val="0"/>
      <w:marTop w:val="0"/>
      <w:marBottom w:val="0"/>
      <w:divBdr>
        <w:top w:val="none" w:sz="0" w:space="0" w:color="auto"/>
        <w:left w:val="none" w:sz="0" w:space="0" w:color="auto"/>
        <w:bottom w:val="none" w:sz="0" w:space="0" w:color="auto"/>
        <w:right w:val="none" w:sz="0" w:space="0" w:color="auto"/>
      </w:divBdr>
    </w:div>
    <w:div w:id="1855459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682</Words>
  <Characters>3751</Characters>
  <Application>Microsoft Office Word</Application>
  <DocSecurity>0</DocSecurity>
  <Lines>65</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Mancuso</dc:creator>
  <cp:keywords/>
  <dc:description/>
  <cp:lastModifiedBy>Olghina</cp:lastModifiedBy>
  <cp:revision>2</cp:revision>
  <dcterms:created xsi:type="dcterms:W3CDTF">2022-10-20T08:22:00Z</dcterms:created>
  <dcterms:modified xsi:type="dcterms:W3CDTF">2022-10-20T08:22:00Z</dcterms:modified>
</cp:coreProperties>
</file>