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8FC70" w14:textId="77777777" w:rsidR="00507F51" w:rsidRPr="00852600" w:rsidRDefault="00507F51" w:rsidP="00CA742A">
      <w:pPr>
        <w:spacing w:after="0" w:line="240" w:lineRule="auto"/>
        <w:ind w:right="-1"/>
        <w:jc w:val="center"/>
        <w:rPr>
          <w:rFonts w:cstheme="minorHAnsi"/>
          <w:b/>
          <w:bCs/>
          <w:color w:val="067FB1"/>
          <w:sz w:val="20"/>
          <w:szCs w:val="20"/>
        </w:rPr>
      </w:pPr>
      <w:bookmarkStart w:id="0" w:name="_Hlk115971255"/>
    </w:p>
    <w:bookmarkEnd w:id="0"/>
    <w:p w14:paraId="67D366FA" w14:textId="13BB3B15" w:rsidR="003F4FA8" w:rsidRPr="00852600" w:rsidRDefault="003F4FA8" w:rsidP="00852600">
      <w:pPr>
        <w:autoSpaceDE w:val="0"/>
        <w:autoSpaceDN w:val="0"/>
        <w:adjustRightInd w:val="0"/>
        <w:spacing w:after="0" w:line="288" w:lineRule="auto"/>
        <w:jc w:val="center"/>
        <w:rPr>
          <w:rFonts w:cstheme="minorHAnsi"/>
          <w:b/>
          <w:bCs/>
          <w:color w:val="0070C0"/>
          <w:sz w:val="32"/>
          <w:szCs w:val="32"/>
        </w:rPr>
      </w:pPr>
      <w:r w:rsidRPr="00852600">
        <w:rPr>
          <w:rFonts w:cstheme="minorHAnsi"/>
          <w:b/>
          <w:bCs/>
          <w:color w:val="0070C0"/>
          <w:sz w:val="32"/>
          <w:szCs w:val="32"/>
        </w:rPr>
        <w:t>Bartoli Luca srl acquista il 100% delle attività di Farina Verniciature srl</w:t>
      </w:r>
    </w:p>
    <w:p w14:paraId="342284E0" w14:textId="10D644D0" w:rsidR="003F4FA8" w:rsidRPr="00852600" w:rsidRDefault="003F4FA8" w:rsidP="00852600">
      <w:pPr>
        <w:autoSpaceDE w:val="0"/>
        <w:autoSpaceDN w:val="0"/>
        <w:adjustRightInd w:val="0"/>
        <w:spacing w:after="0" w:line="240" w:lineRule="auto"/>
        <w:jc w:val="center"/>
        <w:rPr>
          <w:rFonts w:ascii="Helvetica Neue" w:hAnsi="Helvetica Neue" w:cs="Helvetica Neue"/>
          <w:i/>
          <w:iCs/>
          <w:color w:val="000000"/>
          <w:sz w:val="28"/>
          <w:szCs w:val="28"/>
        </w:rPr>
      </w:pPr>
      <w:r w:rsidRPr="00852600">
        <w:rPr>
          <w:rFonts w:cstheme="minorHAnsi"/>
          <w:b/>
          <w:bCs/>
          <w:i/>
          <w:iCs/>
          <w:color w:val="808080" w:themeColor="background1" w:themeShade="80"/>
          <w:sz w:val="28"/>
          <w:szCs w:val="28"/>
        </w:rPr>
        <w:t>L’acquisizione porta Bartoli Verniciature ad ampliare la sua offerta fino alla cataforesi</w:t>
      </w:r>
      <w:r w:rsidRPr="00852600">
        <w:rPr>
          <w:rFonts w:ascii="Helvetica Neue" w:hAnsi="Helvetica Neue" w:cs="Helvetica Neue"/>
          <w:i/>
          <w:iCs/>
          <w:color w:val="000000"/>
          <w:sz w:val="28"/>
          <w:szCs w:val="28"/>
        </w:rPr>
        <w:t xml:space="preserve"> </w:t>
      </w:r>
      <w:r w:rsidRPr="00852600">
        <w:rPr>
          <w:rFonts w:cstheme="minorHAnsi"/>
          <w:b/>
          <w:bCs/>
          <w:i/>
          <w:iCs/>
          <w:color w:val="808080" w:themeColor="background1" w:themeShade="80"/>
          <w:sz w:val="28"/>
          <w:szCs w:val="28"/>
        </w:rPr>
        <w:t>e ad allargare il suo parco clienti.</w:t>
      </w:r>
    </w:p>
    <w:p w14:paraId="25CAB59E" w14:textId="77777777" w:rsidR="000004B2" w:rsidRPr="00852600" w:rsidRDefault="000004B2" w:rsidP="00852600">
      <w:pPr>
        <w:autoSpaceDE w:val="0"/>
        <w:autoSpaceDN w:val="0"/>
        <w:adjustRightInd w:val="0"/>
        <w:spacing w:after="0" w:line="240" w:lineRule="auto"/>
        <w:jc w:val="both"/>
        <w:rPr>
          <w:rFonts w:ascii="Helvetica Neue" w:hAnsi="Helvetica Neue" w:cs="Helvetica Neue"/>
          <w:i/>
          <w:iCs/>
          <w:color w:val="000000"/>
          <w:sz w:val="28"/>
          <w:szCs w:val="28"/>
        </w:rPr>
      </w:pPr>
    </w:p>
    <w:p w14:paraId="6CA63ABF" w14:textId="6C80A960" w:rsidR="000004B2" w:rsidRPr="000958A2" w:rsidRDefault="000459E1" w:rsidP="00852600">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Monza,</w:t>
      </w:r>
      <w:r w:rsidR="000004B2" w:rsidRPr="000004B2">
        <w:rPr>
          <w:rFonts w:cstheme="minorHAnsi"/>
          <w:color w:val="000000"/>
          <w:sz w:val="24"/>
          <w:szCs w:val="24"/>
        </w:rPr>
        <w:t xml:space="preserve"> </w:t>
      </w:r>
      <w:r w:rsidR="007C4F6C">
        <w:rPr>
          <w:rFonts w:cstheme="minorHAnsi"/>
          <w:color w:val="000000"/>
          <w:sz w:val="24"/>
          <w:szCs w:val="24"/>
        </w:rPr>
        <w:t>6</w:t>
      </w:r>
      <w:r w:rsidR="000004B2" w:rsidRPr="000004B2">
        <w:rPr>
          <w:rFonts w:cstheme="minorHAnsi"/>
          <w:color w:val="000000"/>
          <w:sz w:val="24"/>
          <w:szCs w:val="24"/>
        </w:rPr>
        <w:t xml:space="preserve"> settembre 2023: Bartoli Luca srl, azienda </w:t>
      </w:r>
      <w:r w:rsidR="000004B2" w:rsidRPr="000958A2">
        <w:rPr>
          <w:rFonts w:cstheme="minorHAnsi"/>
          <w:color w:val="000000"/>
          <w:sz w:val="24"/>
          <w:szCs w:val="24"/>
        </w:rPr>
        <w:t xml:space="preserve">di </w:t>
      </w:r>
      <w:r w:rsidR="006D66A8" w:rsidRPr="000958A2">
        <w:rPr>
          <w:rFonts w:cstheme="minorHAnsi"/>
          <w:color w:val="000000"/>
          <w:sz w:val="24"/>
          <w:szCs w:val="24"/>
        </w:rPr>
        <w:t>Formigine</w:t>
      </w:r>
      <w:r w:rsidR="000004B2" w:rsidRPr="000958A2">
        <w:rPr>
          <w:rFonts w:cstheme="minorHAnsi"/>
          <w:color w:val="000000"/>
          <w:sz w:val="24"/>
          <w:szCs w:val="24"/>
        </w:rPr>
        <w:t xml:space="preserve"> (Modena) specializzata nella verniciatura industriale, ha siglato un accordo per l’acquisizione di Farina Verniciature srl, azienda con sede a Carpi (Modena), anch’essa specializzata nello stesso settore.</w:t>
      </w:r>
    </w:p>
    <w:p w14:paraId="4028B51C" w14:textId="77777777" w:rsidR="000004B2" w:rsidRPr="000958A2" w:rsidRDefault="000004B2" w:rsidP="00852600">
      <w:pPr>
        <w:autoSpaceDE w:val="0"/>
        <w:autoSpaceDN w:val="0"/>
        <w:adjustRightInd w:val="0"/>
        <w:spacing w:after="0" w:line="240" w:lineRule="auto"/>
        <w:jc w:val="both"/>
        <w:rPr>
          <w:rFonts w:cstheme="minorHAnsi"/>
          <w:color w:val="000000"/>
          <w:sz w:val="24"/>
          <w:szCs w:val="24"/>
        </w:rPr>
      </w:pPr>
    </w:p>
    <w:p w14:paraId="2F328652" w14:textId="47C98CAB" w:rsidR="000004B2" w:rsidRDefault="000004B2" w:rsidP="00852600">
      <w:pPr>
        <w:autoSpaceDE w:val="0"/>
        <w:autoSpaceDN w:val="0"/>
        <w:adjustRightInd w:val="0"/>
        <w:spacing w:after="0" w:line="240" w:lineRule="auto"/>
        <w:jc w:val="both"/>
        <w:rPr>
          <w:rFonts w:cstheme="minorHAnsi"/>
          <w:b/>
          <w:bCs/>
          <w:color w:val="000000"/>
          <w:sz w:val="24"/>
          <w:szCs w:val="24"/>
        </w:rPr>
      </w:pPr>
      <w:r w:rsidRPr="000958A2">
        <w:rPr>
          <w:rFonts w:cstheme="minorHAnsi"/>
          <w:color w:val="000000"/>
          <w:sz w:val="24"/>
          <w:szCs w:val="24"/>
        </w:rPr>
        <w:t>La ditta Bartoli Luca, attiva nel settore già dal 198</w:t>
      </w:r>
      <w:r w:rsidR="006D66A8" w:rsidRPr="000958A2">
        <w:rPr>
          <w:rFonts w:cstheme="minorHAnsi"/>
          <w:color w:val="000000"/>
          <w:sz w:val="24"/>
          <w:szCs w:val="24"/>
        </w:rPr>
        <w:t>5</w:t>
      </w:r>
      <w:r w:rsidRPr="000958A2">
        <w:rPr>
          <w:rFonts w:cstheme="minorHAnsi"/>
          <w:color w:val="000000"/>
          <w:sz w:val="24"/>
          <w:szCs w:val="24"/>
        </w:rPr>
        <w:t>, è specializzata nella sabbiatura e verniciatura industriale. L’azienda risponde a qualsiasi bisogno legato alla finitura e protezione delle superfici, dalla verniciatura di componenti singoli o in serie per l’industria, ai rivestimenti</w:t>
      </w:r>
      <w:r w:rsidRPr="000004B2">
        <w:rPr>
          <w:rFonts w:cstheme="minorHAnsi"/>
          <w:color w:val="000000"/>
          <w:sz w:val="24"/>
          <w:szCs w:val="24"/>
        </w:rPr>
        <w:t xml:space="preserve"> esterni ed interni per l’edilizia, fino al ripristino di facciate e coperture.</w:t>
      </w:r>
      <w:r w:rsidRPr="000004B2">
        <w:rPr>
          <w:rFonts w:cstheme="minorHAnsi"/>
          <w:b/>
          <w:bCs/>
          <w:color w:val="000000"/>
          <w:sz w:val="24"/>
          <w:szCs w:val="24"/>
        </w:rPr>
        <w:t xml:space="preserve"> </w:t>
      </w:r>
    </w:p>
    <w:p w14:paraId="258385A8" w14:textId="77777777" w:rsidR="00852600" w:rsidRDefault="00852600" w:rsidP="00852600">
      <w:pPr>
        <w:autoSpaceDE w:val="0"/>
        <w:autoSpaceDN w:val="0"/>
        <w:adjustRightInd w:val="0"/>
        <w:spacing w:after="0" w:line="240" w:lineRule="auto"/>
        <w:jc w:val="both"/>
        <w:rPr>
          <w:rFonts w:cstheme="minorHAnsi"/>
          <w:b/>
          <w:bCs/>
          <w:color w:val="000000"/>
          <w:sz w:val="24"/>
          <w:szCs w:val="24"/>
        </w:rPr>
      </w:pPr>
    </w:p>
    <w:p w14:paraId="619C829E" w14:textId="34CCFB16" w:rsidR="00852600" w:rsidRDefault="000004B2" w:rsidP="00852600">
      <w:pPr>
        <w:autoSpaceDE w:val="0"/>
        <w:autoSpaceDN w:val="0"/>
        <w:adjustRightInd w:val="0"/>
        <w:spacing w:after="0" w:line="240" w:lineRule="auto"/>
        <w:jc w:val="both"/>
        <w:rPr>
          <w:rFonts w:cstheme="minorHAnsi"/>
          <w:color w:val="000000"/>
          <w:sz w:val="24"/>
          <w:szCs w:val="24"/>
        </w:rPr>
      </w:pPr>
      <w:r w:rsidRPr="000004B2">
        <w:rPr>
          <w:rFonts w:cstheme="minorHAnsi"/>
          <w:color w:val="000000"/>
          <w:sz w:val="24"/>
          <w:szCs w:val="24"/>
        </w:rPr>
        <w:t>Con l’acquisizione di Farina Verniciature</w:t>
      </w:r>
      <w:r w:rsidR="007C4F6C">
        <w:rPr>
          <w:rFonts w:cstheme="minorHAnsi"/>
          <w:color w:val="000000"/>
          <w:sz w:val="24"/>
          <w:szCs w:val="24"/>
        </w:rPr>
        <w:t>, Bartoli</w:t>
      </w:r>
      <w:r w:rsidRPr="000004B2">
        <w:rPr>
          <w:rFonts w:cstheme="minorHAnsi"/>
          <w:color w:val="000000"/>
          <w:sz w:val="24"/>
          <w:szCs w:val="24"/>
        </w:rPr>
        <w:t xml:space="preserve"> porta al suo interno tutti i processi di verniciatura in cataforesi, produzioni in cui l’azienda acquisita è specializzata e riconosciuta. La cataforesi è un trattamento di verniciatura che conferisce a elementi in ferro, acciaio e altre leghe (esempio: le scocche delle automobili) una notevole resistenza alla corrosione permettendo una migliore adesione delle vernici di finitura e assicurando, per lungo tempo, un'elevata protezione nei confronti di agenti chimici e atmosferici. </w:t>
      </w:r>
      <w:r>
        <w:rPr>
          <w:rFonts w:cstheme="minorHAnsi"/>
          <w:color w:val="000000"/>
          <w:sz w:val="24"/>
          <w:szCs w:val="24"/>
        </w:rPr>
        <w:t>Gli elementi in metallo</w:t>
      </w:r>
      <w:r w:rsidRPr="000004B2">
        <w:rPr>
          <w:rFonts w:cstheme="minorHAnsi"/>
          <w:color w:val="000000"/>
          <w:sz w:val="24"/>
          <w:szCs w:val="24"/>
        </w:rPr>
        <w:t xml:space="preserve"> vengono immers</w:t>
      </w:r>
      <w:r>
        <w:rPr>
          <w:rFonts w:cstheme="minorHAnsi"/>
          <w:color w:val="000000"/>
          <w:sz w:val="24"/>
          <w:szCs w:val="24"/>
        </w:rPr>
        <w:t>i</w:t>
      </w:r>
      <w:r w:rsidRPr="000004B2">
        <w:rPr>
          <w:rFonts w:cstheme="minorHAnsi"/>
          <w:color w:val="000000"/>
          <w:sz w:val="24"/>
          <w:szCs w:val="24"/>
        </w:rPr>
        <w:t xml:space="preserve"> in piscine dove, per azione elettrostatica, le particelle del metallo vengono aggredite dalla vernice, la quale viene assorbita e poi polimerizzata in forno.</w:t>
      </w:r>
    </w:p>
    <w:p w14:paraId="4CBB3903" w14:textId="4C4BDA43" w:rsidR="000004B2" w:rsidRPr="00852600" w:rsidRDefault="000004B2" w:rsidP="00852600">
      <w:pPr>
        <w:autoSpaceDE w:val="0"/>
        <w:autoSpaceDN w:val="0"/>
        <w:adjustRightInd w:val="0"/>
        <w:spacing w:after="0" w:line="240" w:lineRule="auto"/>
        <w:jc w:val="both"/>
        <w:rPr>
          <w:rFonts w:cstheme="minorHAnsi"/>
          <w:color w:val="000000"/>
          <w:sz w:val="24"/>
          <w:szCs w:val="24"/>
        </w:rPr>
      </w:pPr>
    </w:p>
    <w:p w14:paraId="1297AFF5" w14:textId="7EA52F75" w:rsidR="00B9030F" w:rsidRPr="00852600" w:rsidRDefault="000004B2" w:rsidP="00852600">
      <w:pPr>
        <w:autoSpaceDE w:val="0"/>
        <w:autoSpaceDN w:val="0"/>
        <w:adjustRightInd w:val="0"/>
        <w:spacing w:after="0" w:line="240" w:lineRule="auto"/>
        <w:jc w:val="both"/>
        <w:rPr>
          <w:rFonts w:cstheme="minorHAnsi"/>
          <w:sz w:val="24"/>
          <w:szCs w:val="24"/>
          <w:u w:color="0C63C1"/>
        </w:rPr>
      </w:pPr>
      <w:r w:rsidRPr="000004B2">
        <w:rPr>
          <w:rFonts w:cstheme="minorHAnsi"/>
          <w:color w:val="000000"/>
          <w:sz w:val="24"/>
          <w:szCs w:val="24"/>
          <w:u w:color="0C63C1"/>
        </w:rPr>
        <w:t xml:space="preserve">“E’ un’acquisizione assolutamente strategica per noi” ha dichiarato </w:t>
      </w:r>
      <w:r w:rsidR="007C4F6C">
        <w:rPr>
          <w:rFonts w:cstheme="minorHAnsi"/>
          <w:color w:val="000000"/>
          <w:sz w:val="24"/>
          <w:szCs w:val="24"/>
          <w:u w:color="0C63C1"/>
        </w:rPr>
        <w:t xml:space="preserve">Luca Bartoli, </w:t>
      </w:r>
      <w:r w:rsidR="00D63FD3">
        <w:rPr>
          <w:rFonts w:cstheme="minorHAnsi"/>
          <w:color w:val="000000"/>
          <w:sz w:val="24"/>
          <w:szCs w:val="24"/>
          <w:u w:color="0C63C1"/>
        </w:rPr>
        <w:t xml:space="preserve">Amministratore </w:t>
      </w:r>
      <w:proofErr w:type="gramStart"/>
      <w:r w:rsidR="00D63FD3">
        <w:rPr>
          <w:rFonts w:cstheme="minorHAnsi"/>
          <w:color w:val="000000"/>
          <w:sz w:val="24"/>
          <w:szCs w:val="24"/>
          <w:u w:color="0C63C1"/>
        </w:rPr>
        <w:t>Unico,</w:t>
      </w:r>
      <w:r w:rsidR="00C53C3D">
        <w:rPr>
          <w:rFonts w:cstheme="minorHAnsi"/>
          <w:color w:val="000000"/>
          <w:sz w:val="24"/>
          <w:szCs w:val="24"/>
          <w:u w:color="0C63C1"/>
        </w:rPr>
        <w:t xml:space="preserve">   </w:t>
      </w:r>
      <w:proofErr w:type="gramEnd"/>
      <w:r w:rsidRPr="000004B2">
        <w:rPr>
          <w:rFonts w:cstheme="minorHAnsi"/>
          <w:color w:val="000000"/>
          <w:sz w:val="24"/>
          <w:szCs w:val="24"/>
          <w:u w:color="0C63C1"/>
        </w:rPr>
        <w:t>“</w:t>
      </w:r>
      <w:r w:rsidR="00C53C3D">
        <w:rPr>
          <w:rFonts w:cstheme="minorHAnsi"/>
          <w:color w:val="000000"/>
          <w:sz w:val="24"/>
          <w:szCs w:val="24"/>
          <w:u w:color="0C63C1"/>
        </w:rPr>
        <w:t xml:space="preserve">in quanto </w:t>
      </w:r>
      <w:r w:rsidRPr="000004B2">
        <w:rPr>
          <w:rFonts w:cstheme="minorHAnsi"/>
          <w:color w:val="000000"/>
          <w:sz w:val="24"/>
          <w:szCs w:val="24"/>
          <w:u w:color="0C63C1"/>
        </w:rPr>
        <w:t>saremo in grado di offrire a tutti nostri clienti tecniche e lavorazioni che fino a ieri non potevamo proporre, prima fra tutte l</w:t>
      </w:r>
      <w:r>
        <w:rPr>
          <w:rFonts w:cstheme="minorHAnsi"/>
          <w:color w:val="000000"/>
          <w:sz w:val="24"/>
          <w:szCs w:val="24"/>
          <w:u w:color="0C63C1"/>
        </w:rPr>
        <w:t>a</w:t>
      </w:r>
      <w:r w:rsidRPr="000004B2">
        <w:rPr>
          <w:rFonts w:cstheme="minorHAnsi"/>
          <w:color w:val="000000"/>
          <w:sz w:val="24"/>
          <w:szCs w:val="24"/>
          <w:u w:color="0C63C1"/>
        </w:rPr>
        <w:t xml:space="preserve"> verniciatura per cataforesi. Il </w:t>
      </w:r>
      <w:r w:rsidRPr="00B9030F">
        <w:rPr>
          <w:rFonts w:cstheme="minorHAnsi"/>
          <w:color w:val="000000"/>
          <w:sz w:val="24"/>
          <w:szCs w:val="24"/>
          <w:u w:color="0C63C1"/>
        </w:rPr>
        <w:t xml:space="preserve">primo passo che vogliamo fare sarà quello di rinnovare gli impianti produttivi di Farina Verniciature per aumentare </w:t>
      </w:r>
      <w:r w:rsidRPr="00852600">
        <w:rPr>
          <w:rFonts w:cstheme="minorHAnsi"/>
          <w:sz w:val="24"/>
          <w:szCs w:val="24"/>
          <w:u w:color="0C63C1"/>
        </w:rPr>
        <w:t xml:space="preserve">l’efficienza </w:t>
      </w:r>
      <w:r w:rsidR="00B9030F" w:rsidRPr="00852600">
        <w:rPr>
          <w:rFonts w:cstheme="minorHAnsi"/>
          <w:sz w:val="24"/>
          <w:szCs w:val="24"/>
          <w:u w:color="0C63C1"/>
        </w:rPr>
        <w:t xml:space="preserve">del sito produttivo che rimarrà nella sua sede originaria. </w:t>
      </w:r>
    </w:p>
    <w:p w14:paraId="2E05D9C7" w14:textId="77777777" w:rsidR="000004B2" w:rsidRPr="000004B2" w:rsidRDefault="000004B2" w:rsidP="00852600">
      <w:pPr>
        <w:autoSpaceDE w:val="0"/>
        <w:autoSpaceDN w:val="0"/>
        <w:adjustRightInd w:val="0"/>
        <w:spacing w:after="0" w:line="240" w:lineRule="auto"/>
        <w:jc w:val="both"/>
        <w:rPr>
          <w:rFonts w:cstheme="minorHAnsi"/>
          <w:i/>
          <w:iCs/>
          <w:color w:val="2E74B5"/>
          <w:sz w:val="24"/>
          <w:szCs w:val="24"/>
          <w:u w:color="0C63C1"/>
        </w:rPr>
      </w:pPr>
    </w:p>
    <w:p w14:paraId="3604E75C" w14:textId="66C71608" w:rsidR="000004B2" w:rsidRPr="000004B2" w:rsidRDefault="000004B2" w:rsidP="00852600">
      <w:pPr>
        <w:autoSpaceDE w:val="0"/>
        <w:autoSpaceDN w:val="0"/>
        <w:adjustRightInd w:val="0"/>
        <w:spacing w:after="0" w:line="240" w:lineRule="auto"/>
        <w:jc w:val="both"/>
        <w:rPr>
          <w:rFonts w:cstheme="minorHAnsi"/>
          <w:color w:val="000000"/>
          <w:sz w:val="24"/>
          <w:szCs w:val="24"/>
          <w:u w:color="0C63C1"/>
        </w:rPr>
      </w:pPr>
      <w:r w:rsidRPr="000958A2">
        <w:rPr>
          <w:rFonts w:cstheme="minorHAnsi"/>
          <w:color w:val="000000"/>
          <w:sz w:val="24"/>
          <w:szCs w:val="24"/>
          <w:u w:color="0C63C1"/>
        </w:rPr>
        <w:t xml:space="preserve">Bartoli Luca srl è stata seguita nell’operazione da SHC advisor, società di consulenza strategica che gestisce operazioni di Merger &amp; </w:t>
      </w:r>
      <w:proofErr w:type="spellStart"/>
      <w:r w:rsidRPr="000958A2">
        <w:rPr>
          <w:rFonts w:cstheme="minorHAnsi"/>
          <w:color w:val="000000"/>
          <w:sz w:val="24"/>
          <w:szCs w:val="24"/>
          <w:u w:color="0C63C1"/>
        </w:rPr>
        <w:t>Acquisition</w:t>
      </w:r>
      <w:proofErr w:type="spellEnd"/>
      <w:r w:rsidRPr="000958A2">
        <w:rPr>
          <w:rFonts w:cstheme="minorHAnsi"/>
          <w:color w:val="000000"/>
          <w:sz w:val="24"/>
          <w:szCs w:val="24"/>
          <w:u w:color="0C63C1"/>
        </w:rPr>
        <w:t xml:space="preserve"> (M&amp;A) in partnership con gli imprenditori. La consulenza legale è stata svolta dallo </w:t>
      </w:r>
      <w:r w:rsidR="006D66A8" w:rsidRPr="000958A2">
        <w:rPr>
          <w:rFonts w:cstheme="minorHAnsi"/>
          <w:color w:val="000000"/>
          <w:sz w:val="24"/>
          <w:szCs w:val="24"/>
          <w:u w:color="0C63C1"/>
        </w:rPr>
        <w:t xml:space="preserve">Studio Emme </w:t>
      </w:r>
      <w:r w:rsidR="000958A2" w:rsidRPr="000958A2">
        <w:rPr>
          <w:rFonts w:cstheme="minorHAnsi"/>
          <w:color w:val="000000"/>
          <w:sz w:val="24"/>
          <w:szCs w:val="24"/>
          <w:u w:color="0C63C1"/>
        </w:rPr>
        <w:t>Consulting</w:t>
      </w:r>
      <w:r w:rsidRPr="000958A2">
        <w:rPr>
          <w:rFonts w:cstheme="minorHAnsi"/>
          <w:color w:val="000000"/>
          <w:sz w:val="24"/>
          <w:szCs w:val="24"/>
          <w:u w:color="0C63C1"/>
        </w:rPr>
        <w:t xml:space="preserve"> </w:t>
      </w:r>
      <w:r w:rsidR="000958A2">
        <w:rPr>
          <w:rFonts w:cstheme="minorHAnsi"/>
          <w:color w:val="000000"/>
          <w:sz w:val="24"/>
          <w:szCs w:val="24"/>
          <w:u w:color="0C63C1"/>
        </w:rPr>
        <w:t>situato a</w:t>
      </w:r>
      <w:r w:rsidRPr="000958A2">
        <w:rPr>
          <w:rFonts w:cstheme="minorHAnsi"/>
          <w:color w:val="000000"/>
          <w:sz w:val="24"/>
          <w:szCs w:val="24"/>
          <w:u w:color="0C63C1"/>
        </w:rPr>
        <w:t xml:space="preserve"> Sassuolo (Modena). Advisor della parte venditrice è stato lo Studio Muzzioli di Carpi (Modena) che ha svolto, contestualmente, anche la funzione di consulente legale.</w:t>
      </w:r>
    </w:p>
    <w:p w14:paraId="752C966D" w14:textId="77777777" w:rsidR="000004B2" w:rsidRPr="000004B2" w:rsidRDefault="000004B2" w:rsidP="00852600">
      <w:pPr>
        <w:autoSpaceDE w:val="0"/>
        <w:autoSpaceDN w:val="0"/>
        <w:adjustRightInd w:val="0"/>
        <w:spacing w:after="0" w:line="240" w:lineRule="auto"/>
        <w:jc w:val="both"/>
        <w:rPr>
          <w:rFonts w:cstheme="minorHAnsi"/>
          <w:i/>
          <w:iCs/>
          <w:color w:val="2E74B5"/>
          <w:sz w:val="24"/>
          <w:szCs w:val="24"/>
          <w:u w:color="0C63C1"/>
        </w:rPr>
      </w:pPr>
    </w:p>
    <w:p w14:paraId="4A93C3EA" w14:textId="77777777" w:rsidR="000004B2" w:rsidRPr="000004B2" w:rsidRDefault="000004B2" w:rsidP="00852600">
      <w:pPr>
        <w:autoSpaceDE w:val="0"/>
        <w:autoSpaceDN w:val="0"/>
        <w:adjustRightInd w:val="0"/>
        <w:spacing w:after="0" w:line="240" w:lineRule="auto"/>
        <w:jc w:val="both"/>
        <w:rPr>
          <w:rFonts w:cstheme="minorHAnsi"/>
          <w:color w:val="000000"/>
          <w:sz w:val="24"/>
          <w:szCs w:val="24"/>
          <w:u w:color="0C63C1"/>
        </w:rPr>
      </w:pPr>
      <w:r w:rsidRPr="000004B2">
        <w:rPr>
          <w:rFonts w:cstheme="minorHAnsi"/>
          <w:color w:val="000000"/>
          <w:sz w:val="24"/>
          <w:szCs w:val="24"/>
          <w:u w:color="0C63C1"/>
        </w:rPr>
        <w:t xml:space="preserve">Da evidenziare il ruolo di SHC Advisor che in questa operazione ha accompagnato l’azienda cliente in un lungo percorso: prima analizzando l’azienda target da acquisire e formulando un’ipotesi sul suo valore; poi aiutando e guidando la trattativa con la controparte; infine trovando una fonte di finanziamento integrativo per l’acquirente tramite il sistema bancario, individuato nella Banca Popolare di Sondrio. </w:t>
      </w:r>
    </w:p>
    <w:p w14:paraId="21CFCCA4" w14:textId="77777777" w:rsidR="000004B2" w:rsidRPr="000004B2" w:rsidRDefault="000004B2" w:rsidP="00852600">
      <w:pPr>
        <w:autoSpaceDE w:val="0"/>
        <w:autoSpaceDN w:val="0"/>
        <w:adjustRightInd w:val="0"/>
        <w:spacing w:after="0" w:line="240" w:lineRule="auto"/>
        <w:jc w:val="both"/>
        <w:rPr>
          <w:rFonts w:cstheme="minorHAnsi"/>
          <w:i/>
          <w:iCs/>
          <w:color w:val="2E74B5"/>
          <w:sz w:val="24"/>
          <w:szCs w:val="24"/>
          <w:u w:color="0C63C1"/>
        </w:rPr>
      </w:pPr>
    </w:p>
    <w:p w14:paraId="3BEA60E2" w14:textId="479526F9" w:rsidR="000004B2" w:rsidRPr="000004B2" w:rsidRDefault="000004B2" w:rsidP="00852600">
      <w:pPr>
        <w:autoSpaceDE w:val="0"/>
        <w:autoSpaceDN w:val="0"/>
        <w:adjustRightInd w:val="0"/>
        <w:spacing w:line="240" w:lineRule="auto"/>
        <w:jc w:val="both"/>
        <w:rPr>
          <w:rFonts w:cstheme="minorHAnsi"/>
          <w:color w:val="000000"/>
          <w:sz w:val="24"/>
          <w:szCs w:val="24"/>
          <w:u w:color="0C63C1"/>
        </w:rPr>
      </w:pPr>
      <w:r w:rsidRPr="000004B2">
        <w:rPr>
          <w:rFonts w:cstheme="minorHAnsi"/>
          <w:color w:val="000000"/>
          <w:sz w:val="24"/>
          <w:szCs w:val="24"/>
          <w:u w:color="0C63C1"/>
        </w:rPr>
        <w:t xml:space="preserve">Filippo Ponsone, partner di SHC Advisor, ha commentato: “Grazie alla nostra expertise siamo riusciti ad assistere il cliente in questa acquisizione ottenendo una piena soddisfazione sia dalla parte acquirente che da quella venditrice. Colgo l’occasione per ringraziare nuovamente chi guida Bartoli Luca srl per la piena fiducia che ha riposto </w:t>
      </w:r>
      <w:proofErr w:type="gramStart"/>
      <w:r w:rsidRPr="000004B2">
        <w:rPr>
          <w:rFonts w:cstheme="minorHAnsi"/>
          <w:color w:val="000000"/>
          <w:sz w:val="24"/>
          <w:szCs w:val="24"/>
          <w:u w:color="0C63C1"/>
        </w:rPr>
        <w:t>nel nostro team</w:t>
      </w:r>
      <w:proofErr w:type="gramEnd"/>
      <w:r w:rsidRPr="000004B2">
        <w:rPr>
          <w:rFonts w:cstheme="minorHAnsi"/>
          <w:color w:val="000000"/>
          <w:sz w:val="24"/>
          <w:szCs w:val="24"/>
          <w:u w:color="0C63C1"/>
        </w:rPr>
        <w:t xml:space="preserve"> </w:t>
      </w:r>
      <w:r w:rsidRPr="003F4FA8">
        <w:rPr>
          <w:rFonts w:cstheme="minorHAnsi"/>
          <w:color w:val="000000"/>
          <w:sz w:val="24"/>
          <w:szCs w:val="24"/>
          <w:u w:color="0C63C1"/>
        </w:rPr>
        <w:t>e per la preziosa collaborazione nel corso di tutto il processo”.</w:t>
      </w:r>
    </w:p>
    <w:p w14:paraId="1B75AA0A" w14:textId="77777777" w:rsidR="000004B2" w:rsidRDefault="000004B2" w:rsidP="000004B2">
      <w:pPr>
        <w:autoSpaceDE w:val="0"/>
        <w:autoSpaceDN w:val="0"/>
        <w:adjustRightInd w:val="0"/>
        <w:rPr>
          <w:rFonts w:ascii="Calibri" w:hAnsi="Calibri" w:cs="Calibri"/>
          <w:color w:val="000000"/>
          <w:sz w:val="24"/>
          <w:szCs w:val="24"/>
          <w:u w:color="0C63C1"/>
        </w:rPr>
      </w:pPr>
    </w:p>
    <w:p w14:paraId="0C0904FF" w14:textId="77777777" w:rsidR="000004B2" w:rsidRDefault="000004B2" w:rsidP="000004B2">
      <w:pPr>
        <w:autoSpaceDE w:val="0"/>
        <w:autoSpaceDN w:val="0"/>
        <w:adjustRightInd w:val="0"/>
        <w:spacing w:after="0" w:line="240" w:lineRule="auto"/>
        <w:jc w:val="both"/>
        <w:rPr>
          <w:rFonts w:ascii="Arial Narrow" w:hAnsi="Arial Narrow" w:cs="Arial Narrow"/>
          <w:i/>
          <w:iCs/>
          <w:color w:val="808080"/>
          <w:sz w:val="24"/>
          <w:szCs w:val="24"/>
          <w:u w:color="0C63C1"/>
        </w:rPr>
      </w:pPr>
    </w:p>
    <w:p w14:paraId="5111696D" w14:textId="214CC195" w:rsidR="000004B2" w:rsidRPr="00233F04" w:rsidRDefault="000004B2" w:rsidP="000004B2">
      <w:pPr>
        <w:autoSpaceDE w:val="0"/>
        <w:autoSpaceDN w:val="0"/>
        <w:adjustRightInd w:val="0"/>
        <w:spacing w:after="0" w:line="288" w:lineRule="auto"/>
        <w:rPr>
          <w:rFonts w:ascii="Arial Narrow" w:hAnsi="Arial Narrow"/>
          <w:b/>
          <w:bCs/>
          <w:color w:val="067FB1"/>
          <w:sz w:val="24"/>
          <w:szCs w:val="24"/>
        </w:rPr>
      </w:pPr>
      <w:r w:rsidRPr="00233F04">
        <w:rPr>
          <w:rFonts w:ascii="Arial Narrow" w:hAnsi="Arial Narrow"/>
          <w:b/>
          <w:bCs/>
          <w:color w:val="067FB1"/>
          <w:sz w:val="24"/>
          <w:szCs w:val="24"/>
        </w:rPr>
        <w:t xml:space="preserve">Bartoli Luca srl - </w:t>
      </w:r>
      <w:hyperlink r:id="rId7" w:history="1">
        <w:r w:rsidR="00233F04" w:rsidRPr="00233F04">
          <w:rPr>
            <w:rFonts w:ascii="Arial Narrow" w:hAnsi="Arial Narrow"/>
            <w:b/>
            <w:bCs/>
            <w:color w:val="067FB1"/>
            <w:sz w:val="24"/>
            <w:szCs w:val="24"/>
          </w:rPr>
          <w:t>www.verniciaturebartoli.com</w:t>
        </w:r>
      </w:hyperlink>
    </w:p>
    <w:p w14:paraId="5CF508C8" w14:textId="50EA3D69" w:rsidR="000004B2" w:rsidRPr="00233F04" w:rsidRDefault="000004B2" w:rsidP="000004B2">
      <w:pPr>
        <w:autoSpaceDE w:val="0"/>
        <w:autoSpaceDN w:val="0"/>
        <w:adjustRightInd w:val="0"/>
        <w:spacing w:after="0" w:line="240" w:lineRule="auto"/>
        <w:jc w:val="both"/>
        <w:rPr>
          <w:rFonts w:ascii="Arial Narrow" w:hAnsi="Arial Narrow" w:cs="Arial Narrow"/>
          <w:i/>
          <w:iCs/>
          <w:color w:val="595959" w:themeColor="text1" w:themeTint="A6"/>
          <w:sz w:val="24"/>
          <w:szCs w:val="24"/>
          <w:u w:color="0C63C1"/>
        </w:rPr>
      </w:pPr>
      <w:r w:rsidRPr="00233F04">
        <w:rPr>
          <w:rFonts w:ascii="Arial Narrow" w:hAnsi="Arial Narrow" w:cs="Arial Narrow"/>
          <w:i/>
          <w:iCs/>
          <w:color w:val="595959" w:themeColor="text1" w:themeTint="A6"/>
          <w:sz w:val="24"/>
          <w:szCs w:val="24"/>
          <w:u w:color="0C63C1"/>
        </w:rPr>
        <w:t xml:space="preserve">La ditta Bartoli Luca srl, che opera a Sassuolo dal </w:t>
      </w:r>
      <w:r w:rsidRPr="00B66FBE">
        <w:rPr>
          <w:rFonts w:ascii="Arial Narrow" w:hAnsi="Arial Narrow" w:cs="Arial Narrow"/>
          <w:i/>
          <w:iCs/>
          <w:color w:val="595959" w:themeColor="text1" w:themeTint="A6"/>
          <w:sz w:val="24"/>
          <w:szCs w:val="24"/>
          <w:u w:color="0C63C1"/>
        </w:rPr>
        <w:t>19</w:t>
      </w:r>
      <w:r w:rsidR="006D66A8" w:rsidRPr="00B66FBE">
        <w:rPr>
          <w:rFonts w:ascii="Arial Narrow" w:hAnsi="Arial Narrow" w:cs="Arial Narrow"/>
          <w:i/>
          <w:iCs/>
          <w:color w:val="595959" w:themeColor="text1" w:themeTint="A6"/>
          <w:sz w:val="24"/>
          <w:szCs w:val="24"/>
          <w:u w:color="0C63C1"/>
        </w:rPr>
        <w:t>85</w:t>
      </w:r>
      <w:r w:rsidRPr="00B66FBE">
        <w:rPr>
          <w:rFonts w:ascii="Arial Narrow" w:hAnsi="Arial Narrow" w:cs="Arial Narrow"/>
          <w:i/>
          <w:iCs/>
          <w:color w:val="595959" w:themeColor="text1" w:themeTint="A6"/>
          <w:sz w:val="24"/>
          <w:szCs w:val="24"/>
          <w:u w:color="0C63C1"/>
        </w:rPr>
        <w:t>,</w:t>
      </w:r>
      <w:r w:rsidRPr="00233F04">
        <w:rPr>
          <w:rFonts w:ascii="Arial Narrow" w:hAnsi="Arial Narrow" w:cs="Arial Narrow"/>
          <w:i/>
          <w:iCs/>
          <w:color w:val="595959" w:themeColor="text1" w:themeTint="A6"/>
          <w:sz w:val="24"/>
          <w:szCs w:val="24"/>
          <w:u w:color="0C63C1"/>
        </w:rPr>
        <w:t xml:space="preserve"> è specializzata nella </w:t>
      </w:r>
      <w:r w:rsidRPr="00233F04">
        <w:rPr>
          <w:rFonts w:ascii="Arial Narrow" w:hAnsi="Arial Narrow" w:cs="Arial Narrow"/>
          <w:b/>
          <w:bCs/>
          <w:i/>
          <w:iCs/>
          <w:color w:val="595959" w:themeColor="text1" w:themeTint="A6"/>
          <w:sz w:val="24"/>
          <w:szCs w:val="24"/>
          <w:u w:color="0C63C1"/>
        </w:rPr>
        <w:t>sabbiatura e verniciatura industriale</w:t>
      </w:r>
      <w:r w:rsidRPr="00233F04">
        <w:rPr>
          <w:rFonts w:ascii="Arial Narrow" w:hAnsi="Arial Narrow" w:cs="Arial Narrow"/>
          <w:i/>
          <w:iCs/>
          <w:color w:val="595959" w:themeColor="text1" w:themeTint="A6"/>
          <w:sz w:val="24"/>
          <w:szCs w:val="24"/>
          <w:u w:color="0C63C1"/>
        </w:rPr>
        <w:t>. Dotata di impianti all’avanguardia per le lavorazioni di carpenteria “pesante", che movimentano strutture fino a 20 tonnellate, è attrezzata anche per le lavorazioni in cantiere </w:t>
      </w:r>
      <w:r w:rsidRPr="00233F04">
        <w:rPr>
          <w:rFonts w:ascii="Arial Narrow" w:hAnsi="Arial Narrow" w:cs="Arial Narrow"/>
          <w:b/>
          <w:bCs/>
          <w:i/>
          <w:iCs/>
          <w:color w:val="595959" w:themeColor="text1" w:themeTint="A6"/>
          <w:sz w:val="24"/>
          <w:szCs w:val="24"/>
          <w:u w:color="0C63C1"/>
        </w:rPr>
        <w:t>sia in ambito civile che industriale</w:t>
      </w:r>
      <w:r w:rsidRPr="00233F04">
        <w:rPr>
          <w:rFonts w:ascii="Arial Narrow" w:hAnsi="Arial Narrow" w:cs="Arial Narrow"/>
          <w:i/>
          <w:iCs/>
          <w:color w:val="595959" w:themeColor="text1" w:themeTint="A6"/>
          <w:sz w:val="24"/>
          <w:szCs w:val="24"/>
          <w:u w:color="0C63C1"/>
        </w:rPr>
        <w:t>. L’azienda risponde a qualsiasi bisogno legato alla finitura e protezione delle superfici, dalla verniciatura di componenti singoli o in serie per l’industria, ai </w:t>
      </w:r>
      <w:r w:rsidRPr="00233F04">
        <w:rPr>
          <w:rFonts w:ascii="Arial Narrow" w:hAnsi="Arial Narrow" w:cs="Arial Narrow"/>
          <w:b/>
          <w:bCs/>
          <w:i/>
          <w:iCs/>
          <w:color w:val="595959" w:themeColor="text1" w:themeTint="A6"/>
          <w:sz w:val="24"/>
          <w:szCs w:val="24"/>
          <w:u w:color="0C63C1"/>
        </w:rPr>
        <w:t>rivestimenti esterni ed interni</w:t>
      </w:r>
      <w:r w:rsidRPr="00233F04">
        <w:rPr>
          <w:rFonts w:ascii="Arial Narrow" w:hAnsi="Arial Narrow" w:cs="Arial Narrow"/>
          <w:i/>
          <w:iCs/>
          <w:color w:val="595959" w:themeColor="text1" w:themeTint="A6"/>
          <w:sz w:val="24"/>
          <w:szCs w:val="24"/>
          <w:u w:color="0C63C1"/>
        </w:rPr>
        <w:t> per l’edilizia, fino al </w:t>
      </w:r>
      <w:r w:rsidRPr="00233F04">
        <w:rPr>
          <w:rFonts w:ascii="Arial Narrow" w:hAnsi="Arial Narrow" w:cs="Arial Narrow"/>
          <w:b/>
          <w:bCs/>
          <w:i/>
          <w:iCs/>
          <w:color w:val="595959" w:themeColor="text1" w:themeTint="A6"/>
          <w:sz w:val="24"/>
          <w:szCs w:val="24"/>
          <w:u w:color="0C63C1"/>
        </w:rPr>
        <w:t>ripristino di facciate e coperture</w:t>
      </w:r>
      <w:r w:rsidRPr="00233F04">
        <w:rPr>
          <w:rFonts w:ascii="Arial Narrow" w:hAnsi="Arial Narrow" w:cs="Arial Narrow"/>
          <w:i/>
          <w:iCs/>
          <w:color w:val="595959" w:themeColor="text1" w:themeTint="A6"/>
          <w:sz w:val="24"/>
          <w:szCs w:val="24"/>
          <w:u w:color="0C63C1"/>
        </w:rPr>
        <w:t>. Occupa una superficie di 7500mq, di cui 4800mq coperti e adibiti alla produzione tra le sedi di Fiorano Modenese e Formigine.</w:t>
      </w:r>
    </w:p>
    <w:p w14:paraId="3F5ED818" w14:textId="77777777" w:rsidR="000004B2" w:rsidRPr="00233F04" w:rsidRDefault="000004B2" w:rsidP="000004B2">
      <w:pPr>
        <w:autoSpaceDE w:val="0"/>
        <w:autoSpaceDN w:val="0"/>
        <w:adjustRightInd w:val="0"/>
        <w:spacing w:after="0" w:line="240" w:lineRule="auto"/>
        <w:jc w:val="both"/>
        <w:rPr>
          <w:rFonts w:ascii="Arial Narrow" w:hAnsi="Arial Narrow" w:cs="Arial Narrow"/>
          <w:i/>
          <w:iCs/>
          <w:color w:val="595959" w:themeColor="text1" w:themeTint="A6"/>
          <w:sz w:val="24"/>
          <w:szCs w:val="24"/>
          <w:u w:color="0C63C1"/>
        </w:rPr>
      </w:pPr>
    </w:p>
    <w:p w14:paraId="3494D8BA" w14:textId="32026796" w:rsidR="000004B2" w:rsidRPr="00233F04" w:rsidRDefault="000004B2" w:rsidP="000004B2">
      <w:pPr>
        <w:autoSpaceDE w:val="0"/>
        <w:autoSpaceDN w:val="0"/>
        <w:adjustRightInd w:val="0"/>
        <w:spacing w:after="0" w:line="288" w:lineRule="auto"/>
        <w:rPr>
          <w:rFonts w:ascii="Arial Narrow" w:hAnsi="Arial Narrow"/>
          <w:b/>
          <w:bCs/>
          <w:color w:val="067FB1"/>
          <w:sz w:val="24"/>
          <w:szCs w:val="24"/>
        </w:rPr>
      </w:pPr>
      <w:r w:rsidRPr="00233F04">
        <w:rPr>
          <w:rFonts w:ascii="Arial Narrow" w:hAnsi="Arial Narrow"/>
          <w:b/>
          <w:bCs/>
          <w:color w:val="067FB1"/>
          <w:sz w:val="24"/>
          <w:szCs w:val="24"/>
        </w:rPr>
        <w:t>Farina Verniciature srl -</w:t>
      </w:r>
      <w:r w:rsidR="00233F04" w:rsidRPr="00233F04">
        <w:rPr>
          <w:rFonts w:ascii="Arial Narrow" w:hAnsi="Arial Narrow"/>
          <w:b/>
          <w:bCs/>
          <w:color w:val="067FB1"/>
          <w:sz w:val="24"/>
          <w:szCs w:val="24"/>
        </w:rPr>
        <w:t xml:space="preserve"> </w:t>
      </w:r>
      <w:hyperlink r:id="rId8" w:history="1">
        <w:r w:rsidR="00233F04" w:rsidRPr="00233F04">
          <w:rPr>
            <w:rFonts w:ascii="Arial Narrow" w:hAnsi="Arial Narrow"/>
            <w:b/>
            <w:bCs/>
            <w:color w:val="067FB1"/>
            <w:sz w:val="24"/>
            <w:szCs w:val="24"/>
          </w:rPr>
          <w:t>www.farinaverniciature.it</w:t>
        </w:r>
      </w:hyperlink>
    </w:p>
    <w:p w14:paraId="4FB5BB19" w14:textId="1C899005" w:rsidR="00233F04" w:rsidRPr="00233F04" w:rsidRDefault="000004B2" w:rsidP="00233F04">
      <w:pPr>
        <w:spacing w:after="0"/>
        <w:rPr>
          <w:rFonts w:ascii="Arial Narrow" w:hAnsi="Arial Narrow" w:cs="Arial Narrow"/>
          <w:i/>
          <w:iCs/>
          <w:color w:val="595959" w:themeColor="text1" w:themeTint="A6"/>
          <w:sz w:val="24"/>
          <w:szCs w:val="24"/>
          <w:u w:color="0C63C1"/>
        </w:rPr>
      </w:pPr>
      <w:r w:rsidRPr="00233F04">
        <w:rPr>
          <w:rFonts w:ascii="Arial Narrow" w:hAnsi="Arial Narrow" w:cs="Arial Narrow"/>
          <w:i/>
          <w:iCs/>
          <w:color w:val="595959" w:themeColor="text1" w:themeTint="A6"/>
          <w:sz w:val="24"/>
          <w:szCs w:val="24"/>
          <w:u w:color="0C63C1"/>
        </w:rPr>
        <w:t>La ditta Farina Verniciature Industriali di Correggio è specializzata nel campo dei </w:t>
      </w:r>
      <w:r w:rsidRPr="00233F04">
        <w:rPr>
          <w:rFonts w:ascii="Arial Narrow" w:hAnsi="Arial Narrow" w:cs="Arial Narrow"/>
          <w:b/>
          <w:bCs/>
          <w:i/>
          <w:iCs/>
          <w:color w:val="595959" w:themeColor="text1" w:themeTint="A6"/>
          <w:sz w:val="24"/>
          <w:szCs w:val="24"/>
          <w:u w:color="0C63C1"/>
        </w:rPr>
        <w:t xml:space="preserve">trattamenti e rivestimenti protettivi dei metalli, </w:t>
      </w:r>
      <w:r w:rsidRPr="00233F04">
        <w:rPr>
          <w:rFonts w:ascii="Arial Narrow" w:hAnsi="Arial Narrow" w:cs="Arial Narrow"/>
          <w:i/>
          <w:iCs/>
          <w:color w:val="595959" w:themeColor="text1" w:themeTint="A6"/>
          <w:sz w:val="24"/>
          <w:szCs w:val="24"/>
          <w:u w:color="0C63C1"/>
        </w:rPr>
        <w:t>offrendo alla propria clientela servizi di </w:t>
      </w:r>
      <w:r w:rsidRPr="00233F04">
        <w:rPr>
          <w:rFonts w:ascii="Arial Narrow" w:hAnsi="Arial Narrow" w:cs="Arial Narrow"/>
          <w:b/>
          <w:bCs/>
          <w:i/>
          <w:iCs/>
          <w:color w:val="595959" w:themeColor="text1" w:themeTint="A6"/>
          <w:sz w:val="24"/>
          <w:szCs w:val="24"/>
          <w:u w:color="0C63C1"/>
        </w:rPr>
        <w:t xml:space="preserve">sabbiatura, cataforesi e verniciatura a polveri termoindurenti. </w:t>
      </w:r>
      <w:r w:rsidRPr="00233F04">
        <w:rPr>
          <w:rFonts w:ascii="Arial Narrow" w:hAnsi="Arial Narrow" w:cs="Arial Narrow"/>
          <w:i/>
          <w:iCs/>
          <w:color w:val="595959" w:themeColor="text1" w:themeTint="A6"/>
          <w:sz w:val="24"/>
          <w:szCs w:val="24"/>
          <w:u w:color="0C63C1"/>
        </w:rPr>
        <w:t xml:space="preserve">Grazie a una lunga e consolidata esperienza oggi l’azienda rappresenta una garanzia per i suoi servizi di </w:t>
      </w:r>
      <w:r w:rsidRPr="00B66FBE">
        <w:rPr>
          <w:rFonts w:ascii="Arial Narrow" w:hAnsi="Arial Narrow" w:cs="Arial Narrow"/>
          <w:i/>
          <w:iCs/>
          <w:color w:val="595959" w:themeColor="text1" w:themeTint="A6"/>
          <w:sz w:val="24"/>
          <w:szCs w:val="24"/>
          <w:u w:color="0C63C1"/>
        </w:rPr>
        <w:t>qualità, nonché un assoluto punto di riferimento per il mercato. Ormai da 30 anni in attività, Farina Verniciature si è cons</w:t>
      </w:r>
      <w:r w:rsidR="00197AA8" w:rsidRPr="00B66FBE">
        <w:rPr>
          <w:rFonts w:ascii="Arial Narrow" w:hAnsi="Arial Narrow" w:cs="Arial Narrow"/>
          <w:i/>
          <w:iCs/>
          <w:color w:val="595959" w:themeColor="text1" w:themeTint="A6"/>
          <w:sz w:val="24"/>
          <w:szCs w:val="24"/>
          <w:u w:color="0C63C1"/>
        </w:rPr>
        <w:t>o</w:t>
      </w:r>
      <w:r w:rsidRPr="00B66FBE">
        <w:rPr>
          <w:rFonts w:ascii="Arial Narrow" w:hAnsi="Arial Narrow" w:cs="Arial Narrow"/>
          <w:i/>
          <w:iCs/>
          <w:color w:val="595959" w:themeColor="text1" w:themeTint="A6"/>
          <w:sz w:val="24"/>
          <w:szCs w:val="24"/>
          <w:u w:color="0C63C1"/>
        </w:rPr>
        <w:t>lidata nel settore della </w:t>
      </w:r>
      <w:r w:rsidRPr="00B66FBE">
        <w:rPr>
          <w:rFonts w:ascii="Arial Narrow" w:hAnsi="Arial Narrow" w:cs="Arial Narrow"/>
          <w:b/>
          <w:bCs/>
          <w:i/>
          <w:iCs/>
          <w:color w:val="595959" w:themeColor="text1" w:themeTint="A6"/>
          <w:sz w:val="24"/>
          <w:szCs w:val="24"/>
          <w:u w:color="0C63C1"/>
        </w:rPr>
        <w:t>verniciatura industriale a polveri termoindurenti</w:t>
      </w:r>
      <w:r w:rsidRPr="00B66FBE">
        <w:rPr>
          <w:rFonts w:ascii="Arial Narrow" w:hAnsi="Arial Narrow" w:cs="Arial Narrow"/>
          <w:i/>
          <w:iCs/>
          <w:color w:val="595959" w:themeColor="text1" w:themeTint="A6"/>
          <w:sz w:val="24"/>
          <w:szCs w:val="24"/>
          <w:u w:color="0C63C1"/>
        </w:rPr>
        <w:t> per poi espandersi nel campo dei </w:t>
      </w:r>
      <w:r w:rsidRPr="00B66FBE">
        <w:rPr>
          <w:rFonts w:ascii="Arial Narrow" w:hAnsi="Arial Narrow" w:cs="Arial Narrow"/>
          <w:b/>
          <w:bCs/>
          <w:i/>
          <w:iCs/>
          <w:color w:val="595959" w:themeColor="text1" w:themeTint="A6"/>
          <w:sz w:val="24"/>
          <w:szCs w:val="24"/>
          <w:u w:color="0C63C1"/>
        </w:rPr>
        <w:t>trattamenti e rivestimenti protettivi dei metalli</w:t>
      </w:r>
      <w:r w:rsidRPr="00B66FBE">
        <w:rPr>
          <w:rFonts w:ascii="Arial Narrow" w:hAnsi="Arial Narrow" w:cs="Arial Narrow"/>
          <w:i/>
          <w:iCs/>
          <w:color w:val="595959" w:themeColor="text1" w:themeTint="A6"/>
          <w:sz w:val="24"/>
          <w:szCs w:val="24"/>
          <w:u w:color="0C63C1"/>
        </w:rPr>
        <w:t>. L’azienda mostra una grande attenzione alle innovazioni tecnologiche, garantendo servizi di qualità con tempi brevi di consegna.</w:t>
      </w:r>
      <w:r w:rsidR="00233F04">
        <w:rPr>
          <w:rFonts w:ascii="Arial Narrow" w:hAnsi="Arial Narrow" w:cs="Arial Narrow"/>
          <w:i/>
          <w:iCs/>
          <w:color w:val="595959" w:themeColor="text1" w:themeTint="A6"/>
          <w:sz w:val="24"/>
          <w:szCs w:val="24"/>
          <w:u w:color="0C63C1"/>
        </w:rPr>
        <w:br/>
      </w:r>
    </w:p>
    <w:p w14:paraId="0C9EFB4B" w14:textId="77777777" w:rsidR="00233F04" w:rsidRPr="00203B59" w:rsidRDefault="00233F04" w:rsidP="00233F04">
      <w:pPr>
        <w:spacing w:after="0"/>
        <w:rPr>
          <w:rFonts w:ascii="Arial Narrow" w:hAnsi="Arial Narrow"/>
          <w:b/>
          <w:bCs/>
          <w:color w:val="067FB1"/>
          <w:sz w:val="24"/>
          <w:szCs w:val="24"/>
        </w:rPr>
      </w:pPr>
      <w:r w:rsidRPr="00203B59">
        <w:rPr>
          <w:rFonts w:ascii="Arial Narrow" w:hAnsi="Arial Narrow"/>
          <w:b/>
          <w:bCs/>
          <w:color w:val="067FB1"/>
          <w:sz w:val="24"/>
          <w:szCs w:val="24"/>
        </w:rPr>
        <w:t>SHC Advisor - www.</w:t>
      </w:r>
      <w:r w:rsidRPr="00233F04">
        <w:rPr>
          <w:rFonts w:ascii="Arial Narrow" w:hAnsi="Arial Narrow"/>
          <w:b/>
          <w:bCs/>
          <w:color w:val="067FB1"/>
          <w:sz w:val="24"/>
          <w:szCs w:val="24"/>
        </w:rPr>
        <w:t>shcadvisor.com</w:t>
      </w:r>
    </w:p>
    <w:p w14:paraId="4A1B26EA" w14:textId="77777777" w:rsidR="00233F04" w:rsidRPr="006F5AA9" w:rsidRDefault="00233F04" w:rsidP="00233F04">
      <w:pPr>
        <w:spacing w:after="0" w:line="240" w:lineRule="auto"/>
        <w:jc w:val="both"/>
        <w:rPr>
          <w:rFonts w:ascii="Arial Narrow" w:hAnsi="Arial Narrow"/>
          <w:i/>
          <w:iCs/>
          <w:color w:val="7F7F7F" w:themeColor="text1" w:themeTint="80"/>
          <w:sz w:val="24"/>
          <w:szCs w:val="24"/>
        </w:rPr>
      </w:pPr>
      <w:r w:rsidRPr="006F5AA9">
        <w:rPr>
          <w:rFonts w:ascii="Arial Narrow" w:hAnsi="Arial Narrow"/>
          <w:i/>
          <w:iCs/>
          <w:color w:val="7F7F7F" w:themeColor="text1" w:themeTint="80"/>
          <w:sz w:val="24"/>
          <w:szCs w:val="24"/>
        </w:rPr>
        <w:t xml:space="preserve">SHC Advisor, con sede in Monza, è stata fondata nel </w:t>
      </w:r>
      <w:r w:rsidRPr="00362F3A">
        <w:rPr>
          <w:rFonts w:ascii="Arial Narrow" w:hAnsi="Arial Narrow"/>
          <w:i/>
          <w:iCs/>
          <w:color w:val="7F7F7F" w:themeColor="text1" w:themeTint="80"/>
          <w:sz w:val="24"/>
          <w:szCs w:val="24"/>
        </w:rPr>
        <w:t xml:space="preserve">2018 da manager e imprenditori con alle spalle importanti esperienze in primari gruppi internazionali, con l’obiettivo di gestire operazioni di acquisto e vendita di Aziende (M&amp;A). Supporta i clienti in tutte le fasi delle operazioni di M&amp;A, grazie anche a un network </w:t>
      </w:r>
      <w:r w:rsidRPr="006F5AA9">
        <w:rPr>
          <w:rFonts w:ascii="Arial Narrow" w:hAnsi="Arial Narrow"/>
          <w:i/>
          <w:iCs/>
          <w:color w:val="7F7F7F" w:themeColor="text1" w:themeTint="80"/>
          <w:sz w:val="24"/>
          <w:szCs w:val="24"/>
        </w:rPr>
        <w:t>di operatori di comprovata esperienza in ambito gestionale, legale, amministrativo e fiscale. Per raggiungere questi obbiettivi, SHC Advisor ha competenze trasversali che le permettono di fornire servizi integrati di consulenza in ambito strategico, partendo dalla fase di valutazione dell’azienda fino ad arrivare al processo di negoziazione e, infine, alla consulenza post operazione. SHC Advisor è focalizzata su aziende di diversi settori e dimensioni; uno specifico segmento di attività è oggi rappresentato dalle catene di farmacie.</w:t>
      </w:r>
    </w:p>
    <w:p w14:paraId="2F63396E" w14:textId="77777777" w:rsidR="00233F04" w:rsidRPr="00CA742A" w:rsidRDefault="00233F04" w:rsidP="000004B2"/>
    <w:sectPr w:rsidR="00233F04" w:rsidRPr="00CA742A" w:rsidSect="00852600">
      <w:headerReference w:type="default" r:id="rId9"/>
      <w:footerReference w:type="default" r:id="rId10"/>
      <w:pgSz w:w="11906" w:h="16838"/>
      <w:pgMar w:top="1418" w:right="1021" w:bottom="964" w:left="102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6C66" w14:textId="77777777" w:rsidR="00422565" w:rsidRDefault="00422565" w:rsidP="00B77345">
      <w:pPr>
        <w:spacing w:after="0" w:line="240" w:lineRule="auto"/>
      </w:pPr>
      <w:r>
        <w:separator/>
      </w:r>
    </w:p>
  </w:endnote>
  <w:endnote w:type="continuationSeparator" w:id="0">
    <w:p w14:paraId="7C348210" w14:textId="77777777" w:rsidR="00422565" w:rsidRDefault="00422565" w:rsidP="00B7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7473" w14:textId="729D5CFD" w:rsidR="00B77345" w:rsidRPr="00B77345" w:rsidRDefault="00B77345">
    <w:pPr>
      <w:pStyle w:val="Pidipagina"/>
      <w:rPr>
        <w:rFonts w:cstheme="minorHAnsi"/>
        <w:i/>
        <w:iCs/>
        <w:color w:val="067FB1"/>
      </w:rPr>
    </w:pPr>
    <w:r w:rsidRPr="00B77345">
      <w:rPr>
        <w:rFonts w:cstheme="minorHAnsi"/>
        <w:color w:val="067FB1"/>
      </w:rPr>
      <w:t xml:space="preserve">Ufficio stampa </w:t>
    </w:r>
    <w:r w:rsidRPr="00B77345">
      <w:rPr>
        <w:rFonts w:cstheme="minorHAnsi"/>
        <w:b/>
        <w:bCs/>
        <w:color w:val="067FB1"/>
      </w:rPr>
      <w:t>SHC Advisor</w:t>
    </w:r>
    <w:r w:rsidRPr="00B77345">
      <w:rPr>
        <w:rFonts w:cstheme="minorHAnsi"/>
        <w:color w:val="067FB1"/>
      </w:rPr>
      <w:t>:</w:t>
    </w:r>
    <w:r w:rsidRPr="00B77345">
      <w:rPr>
        <w:rFonts w:cstheme="minorHAnsi"/>
        <w:i/>
        <w:iCs/>
        <w:color w:val="067FB1"/>
      </w:rPr>
      <w:t xml:space="preserve"> </w:t>
    </w:r>
    <w:r w:rsidRPr="00B77345">
      <w:rPr>
        <w:rFonts w:cstheme="minorHAnsi"/>
        <w:i/>
        <w:iCs/>
        <w:color w:val="002060"/>
      </w:rPr>
      <w:t xml:space="preserve">Updating – Olga Calenti mobile: +39 351 </w:t>
    </w:r>
    <w:r w:rsidRPr="00B77345">
      <w:rPr>
        <w:rFonts w:eastAsiaTheme="minorEastAsia" w:cstheme="minorHAnsi"/>
        <w:i/>
        <w:iCs/>
        <w:noProof/>
        <w:color w:val="002060"/>
        <w:lang w:eastAsia="it-IT"/>
      </w:rPr>
      <w:t>5041820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0489" w14:textId="77777777" w:rsidR="00422565" w:rsidRDefault="00422565" w:rsidP="00B77345">
      <w:pPr>
        <w:spacing w:after="0" w:line="240" w:lineRule="auto"/>
      </w:pPr>
      <w:r>
        <w:separator/>
      </w:r>
    </w:p>
  </w:footnote>
  <w:footnote w:type="continuationSeparator" w:id="0">
    <w:p w14:paraId="1B02A607" w14:textId="77777777" w:rsidR="00422565" w:rsidRDefault="00422565" w:rsidP="00B77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8D51" w14:textId="6D6705DB" w:rsidR="00B77345" w:rsidRDefault="00B77345">
    <w:pPr>
      <w:pStyle w:val="Intestazione"/>
    </w:pPr>
    <w:r>
      <w:rPr>
        <w:rFonts w:ascii="Arial Narrow" w:hAnsi="Arial Narrow"/>
        <w:b/>
        <w:bCs/>
        <w:noProof/>
        <w:sz w:val="32"/>
        <w:szCs w:val="32"/>
      </w:rPr>
      <w:drawing>
        <wp:anchor distT="0" distB="0" distL="114300" distR="114300" simplePos="0" relativeHeight="251659264" behindDoc="0" locked="0" layoutInCell="1" allowOverlap="1" wp14:anchorId="2458A53C" wp14:editId="689A9C86">
          <wp:simplePos x="0" y="0"/>
          <wp:positionH relativeFrom="column">
            <wp:posOffset>3970995</wp:posOffset>
          </wp:positionH>
          <wp:positionV relativeFrom="paragraph">
            <wp:posOffset>-236929</wp:posOffset>
          </wp:positionV>
          <wp:extent cx="2319304" cy="540000"/>
          <wp:effectExtent l="0" t="0" r="5080" b="0"/>
          <wp:wrapSquare wrapText="bothSides"/>
          <wp:docPr id="170657627" name="Immagine 17065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319304"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C0370"/>
    <w:multiLevelType w:val="hybridMultilevel"/>
    <w:tmpl w:val="237A62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6BF013C"/>
    <w:multiLevelType w:val="hybridMultilevel"/>
    <w:tmpl w:val="B62EA0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7842868">
    <w:abstractNumId w:val="1"/>
  </w:num>
  <w:num w:numId="2" w16cid:durableId="202520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4F"/>
    <w:rsid w:val="000004B2"/>
    <w:rsid w:val="00003EEC"/>
    <w:rsid w:val="0000699F"/>
    <w:rsid w:val="000125F9"/>
    <w:rsid w:val="00040169"/>
    <w:rsid w:val="00042DC7"/>
    <w:rsid w:val="000459E1"/>
    <w:rsid w:val="000467B8"/>
    <w:rsid w:val="00071EB9"/>
    <w:rsid w:val="00077141"/>
    <w:rsid w:val="000807DF"/>
    <w:rsid w:val="0008251A"/>
    <w:rsid w:val="00082BC3"/>
    <w:rsid w:val="00087514"/>
    <w:rsid w:val="000958A2"/>
    <w:rsid w:val="000B6710"/>
    <w:rsid w:val="000B70F9"/>
    <w:rsid w:val="000C6061"/>
    <w:rsid w:val="000C73A9"/>
    <w:rsid w:val="000E11DA"/>
    <w:rsid w:val="000E485F"/>
    <w:rsid w:val="000E573B"/>
    <w:rsid w:val="00110A3D"/>
    <w:rsid w:val="00121947"/>
    <w:rsid w:val="00137AD8"/>
    <w:rsid w:val="001465E8"/>
    <w:rsid w:val="001615AA"/>
    <w:rsid w:val="00162F89"/>
    <w:rsid w:val="00163A15"/>
    <w:rsid w:val="00167DED"/>
    <w:rsid w:val="0017068D"/>
    <w:rsid w:val="00197AA8"/>
    <w:rsid w:val="001A1B42"/>
    <w:rsid w:val="001A7409"/>
    <w:rsid w:val="001B0C9B"/>
    <w:rsid w:val="001C4EB2"/>
    <w:rsid w:val="001E0A35"/>
    <w:rsid w:val="001E141E"/>
    <w:rsid w:val="001F175F"/>
    <w:rsid w:val="001F6152"/>
    <w:rsid w:val="001F62A0"/>
    <w:rsid w:val="00203B59"/>
    <w:rsid w:val="00203F59"/>
    <w:rsid w:val="00224394"/>
    <w:rsid w:val="00233F04"/>
    <w:rsid w:val="002458D9"/>
    <w:rsid w:val="0025436C"/>
    <w:rsid w:val="002601FE"/>
    <w:rsid w:val="00264052"/>
    <w:rsid w:val="00271679"/>
    <w:rsid w:val="00275D7D"/>
    <w:rsid w:val="002820EC"/>
    <w:rsid w:val="002A2B6D"/>
    <w:rsid w:val="002A2C02"/>
    <w:rsid w:val="002B34BC"/>
    <w:rsid w:val="002E01AD"/>
    <w:rsid w:val="002E7638"/>
    <w:rsid w:val="002F19FE"/>
    <w:rsid w:val="002F617A"/>
    <w:rsid w:val="0030464F"/>
    <w:rsid w:val="00304DE8"/>
    <w:rsid w:val="003217F5"/>
    <w:rsid w:val="00325574"/>
    <w:rsid w:val="00327A83"/>
    <w:rsid w:val="003316CF"/>
    <w:rsid w:val="00342A1E"/>
    <w:rsid w:val="00346CA1"/>
    <w:rsid w:val="00354F16"/>
    <w:rsid w:val="0035583B"/>
    <w:rsid w:val="003642B2"/>
    <w:rsid w:val="00366B95"/>
    <w:rsid w:val="0038646B"/>
    <w:rsid w:val="003907C7"/>
    <w:rsid w:val="00392B4B"/>
    <w:rsid w:val="003943AE"/>
    <w:rsid w:val="003970E5"/>
    <w:rsid w:val="00397568"/>
    <w:rsid w:val="003C1A18"/>
    <w:rsid w:val="003C4401"/>
    <w:rsid w:val="003C527D"/>
    <w:rsid w:val="003E25FE"/>
    <w:rsid w:val="003F21F3"/>
    <w:rsid w:val="003F4FA8"/>
    <w:rsid w:val="003F635D"/>
    <w:rsid w:val="003F7DA1"/>
    <w:rsid w:val="00410F4E"/>
    <w:rsid w:val="004134CF"/>
    <w:rsid w:val="00422565"/>
    <w:rsid w:val="00425BCC"/>
    <w:rsid w:val="0043129C"/>
    <w:rsid w:val="00432AF6"/>
    <w:rsid w:val="00446041"/>
    <w:rsid w:val="00462968"/>
    <w:rsid w:val="00470812"/>
    <w:rsid w:val="00471876"/>
    <w:rsid w:val="00473740"/>
    <w:rsid w:val="004762F9"/>
    <w:rsid w:val="00476C03"/>
    <w:rsid w:val="00476C97"/>
    <w:rsid w:val="004A0D5A"/>
    <w:rsid w:val="004A71A6"/>
    <w:rsid w:val="004B6603"/>
    <w:rsid w:val="004C5924"/>
    <w:rsid w:val="004D730E"/>
    <w:rsid w:val="004F7BAD"/>
    <w:rsid w:val="00507F51"/>
    <w:rsid w:val="0051350D"/>
    <w:rsid w:val="00516A8A"/>
    <w:rsid w:val="005357BC"/>
    <w:rsid w:val="005410E2"/>
    <w:rsid w:val="00551241"/>
    <w:rsid w:val="00554E5D"/>
    <w:rsid w:val="00571CB4"/>
    <w:rsid w:val="00584FE1"/>
    <w:rsid w:val="0059668C"/>
    <w:rsid w:val="005D4368"/>
    <w:rsid w:val="005D6317"/>
    <w:rsid w:val="005D71EB"/>
    <w:rsid w:val="005F109A"/>
    <w:rsid w:val="00606C75"/>
    <w:rsid w:val="006227B2"/>
    <w:rsid w:val="00623E5C"/>
    <w:rsid w:val="006278AE"/>
    <w:rsid w:val="00632AAB"/>
    <w:rsid w:val="00635735"/>
    <w:rsid w:val="00641152"/>
    <w:rsid w:val="0064691B"/>
    <w:rsid w:val="00650A86"/>
    <w:rsid w:val="00650F3C"/>
    <w:rsid w:val="006537BA"/>
    <w:rsid w:val="00654E03"/>
    <w:rsid w:val="00662CB8"/>
    <w:rsid w:val="00670844"/>
    <w:rsid w:val="00673CEB"/>
    <w:rsid w:val="00693E41"/>
    <w:rsid w:val="006A06AA"/>
    <w:rsid w:val="006B0756"/>
    <w:rsid w:val="006C1FD9"/>
    <w:rsid w:val="006C37F8"/>
    <w:rsid w:val="006C5C0C"/>
    <w:rsid w:val="006C6F00"/>
    <w:rsid w:val="006D2E56"/>
    <w:rsid w:val="006D66A8"/>
    <w:rsid w:val="006F4835"/>
    <w:rsid w:val="006F4B1D"/>
    <w:rsid w:val="006F4B4A"/>
    <w:rsid w:val="006F531D"/>
    <w:rsid w:val="006F6339"/>
    <w:rsid w:val="006F6EF7"/>
    <w:rsid w:val="007075A2"/>
    <w:rsid w:val="007119E2"/>
    <w:rsid w:val="00720A7F"/>
    <w:rsid w:val="00726E97"/>
    <w:rsid w:val="00746FAD"/>
    <w:rsid w:val="00764BE3"/>
    <w:rsid w:val="007655A1"/>
    <w:rsid w:val="00766426"/>
    <w:rsid w:val="00774020"/>
    <w:rsid w:val="00775D4A"/>
    <w:rsid w:val="00777F3F"/>
    <w:rsid w:val="007B2D6E"/>
    <w:rsid w:val="007C42B3"/>
    <w:rsid w:val="007C4F6C"/>
    <w:rsid w:val="007D3DAF"/>
    <w:rsid w:val="007E113D"/>
    <w:rsid w:val="007E1A6F"/>
    <w:rsid w:val="007F42B7"/>
    <w:rsid w:val="007F511D"/>
    <w:rsid w:val="007F7D08"/>
    <w:rsid w:val="00810696"/>
    <w:rsid w:val="00813E26"/>
    <w:rsid w:val="008213EA"/>
    <w:rsid w:val="00825D04"/>
    <w:rsid w:val="00842A34"/>
    <w:rsid w:val="008459DE"/>
    <w:rsid w:val="008513F2"/>
    <w:rsid w:val="00852600"/>
    <w:rsid w:val="008534B3"/>
    <w:rsid w:val="0086109C"/>
    <w:rsid w:val="0086692F"/>
    <w:rsid w:val="00873E4A"/>
    <w:rsid w:val="00875281"/>
    <w:rsid w:val="00876C44"/>
    <w:rsid w:val="00891CF7"/>
    <w:rsid w:val="008A22A4"/>
    <w:rsid w:val="008B2EA2"/>
    <w:rsid w:val="008B6CDC"/>
    <w:rsid w:val="008D2997"/>
    <w:rsid w:val="008E67A0"/>
    <w:rsid w:val="008E6F69"/>
    <w:rsid w:val="00903DEA"/>
    <w:rsid w:val="00916C89"/>
    <w:rsid w:val="009207A6"/>
    <w:rsid w:val="00927DCF"/>
    <w:rsid w:val="00934D47"/>
    <w:rsid w:val="00946FF6"/>
    <w:rsid w:val="00955C36"/>
    <w:rsid w:val="00964592"/>
    <w:rsid w:val="009646B0"/>
    <w:rsid w:val="009723A6"/>
    <w:rsid w:val="00977C05"/>
    <w:rsid w:val="00991D75"/>
    <w:rsid w:val="00993201"/>
    <w:rsid w:val="009A1443"/>
    <w:rsid w:val="009A1A08"/>
    <w:rsid w:val="009C6BEB"/>
    <w:rsid w:val="009D64EE"/>
    <w:rsid w:val="009E6E54"/>
    <w:rsid w:val="009F012F"/>
    <w:rsid w:val="009F0815"/>
    <w:rsid w:val="009F1F6A"/>
    <w:rsid w:val="00A01669"/>
    <w:rsid w:val="00A03C25"/>
    <w:rsid w:val="00A06F28"/>
    <w:rsid w:val="00A1004B"/>
    <w:rsid w:val="00A11F08"/>
    <w:rsid w:val="00A202AE"/>
    <w:rsid w:val="00A253C0"/>
    <w:rsid w:val="00A31B56"/>
    <w:rsid w:val="00A41732"/>
    <w:rsid w:val="00A44994"/>
    <w:rsid w:val="00A468CD"/>
    <w:rsid w:val="00A614A6"/>
    <w:rsid w:val="00A816AF"/>
    <w:rsid w:val="00A91481"/>
    <w:rsid w:val="00AA56C3"/>
    <w:rsid w:val="00AB406B"/>
    <w:rsid w:val="00AB4DCC"/>
    <w:rsid w:val="00AC1288"/>
    <w:rsid w:val="00AC1484"/>
    <w:rsid w:val="00AC3FCD"/>
    <w:rsid w:val="00AC4D26"/>
    <w:rsid w:val="00AC690D"/>
    <w:rsid w:val="00AE27A8"/>
    <w:rsid w:val="00B02914"/>
    <w:rsid w:val="00B02B32"/>
    <w:rsid w:val="00B13B4C"/>
    <w:rsid w:val="00B24B1E"/>
    <w:rsid w:val="00B30E53"/>
    <w:rsid w:val="00B318AE"/>
    <w:rsid w:val="00B472D3"/>
    <w:rsid w:val="00B47A39"/>
    <w:rsid w:val="00B503DA"/>
    <w:rsid w:val="00B53234"/>
    <w:rsid w:val="00B5352C"/>
    <w:rsid w:val="00B62A20"/>
    <w:rsid w:val="00B66FBE"/>
    <w:rsid w:val="00B77345"/>
    <w:rsid w:val="00B8110B"/>
    <w:rsid w:val="00B81F4F"/>
    <w:rsid w:val="00B9030F"/>
    <w:rsid w:val="00BA3C70"/>
    <w:rsid w:val="00BA4C70"/>
    <w:rsid w:val="00BA5927"/>
    <w:rsid w:val="00BB006D"/>
    <w:rsid w:val="00BB658C"/>
    <w:rsid w:val="00BC371E"/>
    <w:rsid w:val="00BD4D9E"/>
    <w:rsid w:val="00BD609B"/>
    <w:rsid w:val="00BD70C0"/>
    <w:rsid w:val="00BE37E7"/>
    <w:rsid w:val="00BF2B93"/>
    <w:rsid w:val="00C03015"/>
    <w:rsid w:val="00C300ED"/>
    <w:rsid w:val="00C465C3"/>
    <w:rsid w:val="00C47E81"/>
    <w:rsid w:val="00C50D43"/>
    <w:rsid w:val="00C53C3D"/>
    <w:rsid w:val="00C607A9"/>
    <w:rsid w:val="00C7502D"/>
    <w:rsid w:val="00CA742A"/>
    <w:rsid w:val="00CB7210"/>
    <w:rsid w:val="00CD207E"/>
    <w:rsid w:val="00CD4672"/>
    <w:rsid w:val="00D04257"/>
    <w:rsid w:val="00D04C8F"/>
    <w:rsid w:val="00D069A8"/>
    <w:rsid w:val="00D15C2A"/>
    <w:rsid w:val="00D17B52"/>
    <w:rsid w:val="00D413D5"/>
    <w:rsid w:val="00D430A4"/>
    <w:rsid w:val="00D6189F"/>
    <w:rsid w:val="00D63FD3"/>
    <w:rsid w:val="00D76E9A"/>
    <w:rsid w:val="00D7766A"/>
    <w:rsid w:val="00D81343"/>
    <w:rsid w:val="00D82788"/>
    <w:rsid w:val="00D86665"/>
    <w:rsid w:val="00DA0170"/>
    <w:rsid w:val="00DA7FBF"/>
    <w:rsid w:val="00DC4E72"/>
    <w:rsid w:val="00DD0877"/>
    <w:rsid w:val="00DD16AA"/>
    <w:rsid w:val="00DD62F4"/>
    <w:rsid w:val="00DD7E4D"/>
    <w:rsid w:val="00DF321A"/>
    <w:rsid w:val="00E04D21"/>
    <w:rsid w:val="00E0622E"/>
    <w:rsid w:val="00E1742C"/>
    <w:rsid w:val="00E220C7"/>
    <w:rsid w:val="00E4250B"/>
    <w:rsid w:val="00E4638E"/>
    <w:rsid w:val="00E47C6C"/>
    <w:rsid w:val="00E76458"/>
    <w:rsid w:val="00EA4E1D"/>
    <w:rsid w:val="00EB4665"/>
    <w:rsid w:val="00EB5FEC"/>
    <w:rsid w:val="00EC4660"/>
    <w:rsid w:val="00ED3811"/>
    <w:rsid w:val="00ED392F"/>
    <w:rsid w:val="00EE183B"/>
    <w:rsid w:val="00EE1C17"/>
    <w:rsid w:val="00EF107E"/>
    <w:rsid w:val="00EF24EE"/>
    <w:rsid w:val="00EF2F31"/>
    <w:rsid w:val="00F1321A"/>
    <w:rsid w:val="00F1347A"/>
    <w:rsid w:val="00F17C26"/>
    <w:rsid w:val="00F22004"/>
    <w:rsid w:val="00F24591"/>
    <w:rsid w:val="00F33D8B"/>
    <w:rsid w:val="00F40972"/>
    <w:rsid w:val="00F40C73"/>
    <w:rsid w:val="00F62D4B"/>
    <w:rsid w:val="00F6541D"/>
    <w:rsid w:val="00F941F4"/>
    <w:rsid w:val="00F95E89"/>
    <w:rsid w:val="00F9640C"/>
    <w:rsid w:val="00F96BE2"/>
    <w:rsid w:val="00FA07EF"/>
    <w:rsid w:val="00FA2286"/>
    <w:rsid w:val="00FA26E0"/>
    <w:rsid w:val="00FA5369"/>
    <w:rsid w:val="00FB3576"/>
    <w:rsid w:val="00FB3B87"/>
    <w:rsid w:val="00FB572F"/>
    <w:rsid w:val="00FC2243"/>
    <w:rsid w:val="00FC71D6"/>
    <w:rsid w:val="00FD662F"/>
    <w:rsid w:val="00FD6882"/>
    <w:rsid w:val="00FD7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C63F2"/>
  <w15:docId w15:val="{BA5787F8-F5FB-46A7-BF06-A5002410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6CF"/>
    <w:pPr>
      <w:ind w:left="720"/>
      <w:contextualSpacing/>
    </w:pPr>
  </w:style>
  <w:style w:type="paragraph" w:styleId="Intestazione">
    <w:name w:val="header"/>
    <w:basedOn w:val="Normale"/>
    <w:link w:val="IntestazioneCarattere"/>
    <w:uiPriority w:val="99"/>
    <w:unhideWhenUsed/>
    <w:rsid w:val="00B773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7345"/>
  </w:style>
  <w:style w:type="paragraph" w:styleId="Pidipagina">
    <w:name w:val="footer"/>
    <w:basedOn w:val="Normale"/>
    <w:link w:val="PidipaginaCarattere"/>
    <w:uiPriority w:val="99"/>
    <w:unhideWhenUsed/>
    <w:rsid w:val="00B773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7345"/>
  </w:style>
  <w:style w:type="character" w:styleId="Collegamentoipertestuale">
    <w:name w:val="Hyperlink"/>
    <w:basedOn w:val="Carpredefinitoparagrafo"/>
    <w:uiPriority w:val="99"/>
    <w:unhideWhenUsed/>
    <w:rsid w:val="00346CA1"/>
    <w:rPr>
      <w:color w:val="0563C1"/>
      <w:u w:val="single"/>
    </w:rPr>
  </w:style>
  <w:style w:type="paragraph" w:styleId="Revisione">
    <w:name w:val="Revision"/>
    <w:hidden/>
    <w:uiPriority w:val="99"/>
    <w:semiHidden/>
    <w:rsid w:val="00E4250B"/>
    <w:pPr>
      <w:spacing w:after="0" w:line="240" w:lineRule="auto"/>
    </w:pPr>
  </w:style>
  <w:style w:type="character" w:styleId="Rimandocommento">
    <w:name w:val="annotation reference"/>
    <w:basedOn w:val="Carpredefinitoparagrafo"/>
    <w:uiPriority w:val="99"/>
    <w:semiHidden/>
    <w:unhideWhenUsed/>
    <w:rsid w:val="004A0D5A"/>
    <w:rPr>
      <w:sz w:val="16"/>
      <w:szCs w:val="16"/>
    </w:rPr>
  </w:style>
  <w:style w:type="paragraph" w:styleId="Testocommento">
    <w:name w:val="annotation text"/>
    <w:basedOn w:val="Normale"/>
    <w:link w:val="TestocommentoCarattere"/>
    <w:uiPriority w:val="99"/>
    <w:unhideWhenUsed/>
    <w:rsid w:val="004A0D5A"/>
    <w:pPr>
      <w:spacing w:line="240" w:lineRule="auto"/>
    </w:pPr>
    <w:rPr>
      <w:sz w:val="20"/>
      <w:szCs w:val="20"/>
    </w:rPr>
  </w:style>
  <w:style w:type="character" w:customStyle="1" w:styleId="TestocommentoCarattere">
    <w:name w:val="Testo commento Carattere"/>
    <w:basedOn w:val="Carpredefinitoparagrafo"/>
    <w:link w:val="Testocommento"/>
    <w:uiPriority w:val="99"/>
    <w:rsid w:val="004A0D5A"/>
    <w:rPr>
      <w:sz w:val="20"/>
      <w:szCs w:val="20"/>
    </w:rPr>
  </w:style>
  <w:style w:type="paragraph" w:styleId="Soggettocommento">
    <w:name w:val="annotation subject"/>
    <w:basedOn w:val="Testocommento"/>
    <w:next w:val="Testocommento"/>
    <w:link w:val="SoggettocommentoCarattere"/>
    <w:uiPriority w:val="99"/>
    <w:semiHidden/>
    <w:unhideWhenUsed/>
    <w:rsid w:val="004A0D5A"/>
    <w:rPr>
      <w:b/>
      <w:bCs/>
    </w:rPr>
  </w:style>
  <w:style w:type="character" w:customStyle="1" w:styleId="SoggettocommentoCarattere">
    <w:name w:val="Soggetto commento Carattere"/>
    <w:basedOn w:val="TestocommentoCarattere"/>
    <w:link w:val="Soggettocommento"/>
    <w:uiPriority w:val="99"/>
    <w:semiHidden/>
    <w:rsid w:val="004A0D5A"/>
    <w:rPr>
      <w:b/>
      <w:bCs/>
      <w:sz w:val="20"/>
      <w:szCs w:val="20"/>
    </w:rPr>
  </w:style>
  <w:style w:type="character" w:styleId="Menzionenonrisolta">
    <w:name w:val="Unresolved Mention"/>
    <w:basedOn w:val="Carpredefinitoparagrafo"/>
    <w:uiPriority w:val="99"/>
    <w:semiHidden/>
    <w:unhideWhenUsed/>
    <w:rsid w:val="00397568"/>
    <w:rPr>
      <w:color w:val="605E5C"/>
      <w:shd w:val="clear" w:color="auto" w:fill="E1DFDD"/>
    </w:rPr>
  </w:style>
  <w:style w:type="character" w:styleId="Collegamentovisitato">
    <w:name w:val="FollowedHyperlink"/>
    <w:basedOn w:val="Carpredefinitoparagrafo"/>
    <w:uiPriority w:val="99"/>
    <w:semiHidden/>
    <w:unhideWhenUsed/>
    <w:rsid w:val="0039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78532">
      <w:bodyDiv w:val="1"/>
      <w:marLeft w:val="0"/>
      <w:marRight w:val="0"/>
      <w:marTop w:val="0"/>
      <w:marBottom w:val="0"/>
      <w:divBdr>
        <w:top w:val="none" w:sz="0" w:space="0" w:color="auto"/>
        <w:left w:val="none" w:sz="0" w:space="0" w:color="auto"/>
        <w:bottom w:val="none" w:sz="0" w:space="0" w:color="auto"/>
        <w:right w:val="none" w:sz="0" w:space="0" w:color="auto"/>
      </w:divBdr>
    </w:div>
    <w:div w:id="356390817">
      <w:bodyDiv w:val="1"/>
      <w:marLeft w:val="0"/>
      <w:marRight w:val="0"/>
      <w:marTop w:val="0"/>
      <w:marBottom w:val="0"/>
      <w:divBdr>
        <w:top w:val="none" w:sz="0" w:space="0" w:color="auto"/>
        <w:left w:val="none" w:sz="0" w:space="0" w:color="auto"/>
        <w:bottom w:val="none" w:sz="0" w:space="0" w:color="auto"/>
        <w:right w:val="none" w:sz="0" w:space="0" w:color="auto"/>
      </w:divBdr>
    </w:div>
    <w:div w:id="609241917">
      <w:bodyDiv w:val="1"/>
      <w:marLeft w:val="0"/>
      <w:marRight w:val="0"/>
      <w:marTop w:val="0"/>
      <w:marBottom w:val="0"/>
      <w:divBdr>
        <w:top w:val="none" w:sz="0" w:space="0" w:color="auto"/>
        <w:left w:val="none" w:sz="0" w:space="0" w:color="auto"/>
        <w:bottom w:val="none" w:sz="0" w:space="0" w:color="auto"/>
        <w:right w:val="none" w:sz="0" w:space="0" w:color="auto"/>
      </w:divBdr>
    </w:div>
    <w:div w:id="613560682">
      <w:bodyDiv w:val="1"/>
      <w:marLeft w:val="0"/>
      <w:marRight w:val="0"/>
      <w:marTop w:val="0"/>
      <w:marBottom w:val="0"/>
      <w:divBdr>
        <w:top w:val="none" w:sz="0" w:space="0" w:color="auto"/>
        <w:left w:val="none" w:sz="0" w:space="0" w:color="auto"/>
        <w:bottom w:val="none" w:sz="0" w:space="0" w:color="auto"/>
        <w:right w:val="none" w:sz="0" w:space="0" w:color="auto"/>
      </w:divBdr>
      <w:divsChild>
        <w:div w:id="1693023672">
          <w:marLeft w:val="0"/>
          <w:marRight w:val="0"/>
          <w:marTop w:val="0"/>
          <w:marBottom w:val="0"/>
          <w:divBdr>
            <w:top w:val="none" w:sz="0" w:space="0" w:color="auto"/>
            <w:left w:val="none" w:sz="0" w:space="0" w:color="auto"/>
            <w:bottom w:val="none" w:sz="0" w:space="0" w:color="auto"/>
            <w:right w:val="none" w:sz="0" w:space="0" w:color="auto"/>
          </w:divBdr>
        </w:div>
      </w:divsChild>
    </w:div>
    <w:div w:id="878668707">
      <w:bodyDiv w:val="1"/>
      <w:marLeft w:val="0"/>
      <w:marRight w:val="0"/>
      <w:marTop w:val="0"/>
      <w:marBottom w:val="0"/>
      <w:divBdr>
        <w:top w:val="none" w:sz="0" w:space="0" w:color="auto"/>
        <w:left w:val="none" w:sz="0" w:space="0" w:color="auto"/>
        <w:bottom w:val="none" w:sz="0" w:space="0" w:color="auto"/>
        <w:right w:val="none" w:sz="0" w:space="0" w:color="auto"/>
      </w:divBdr>
      <w:divsChild>
        <w:div w:id="735399126">
          <w:marLeft w:val="0"/>
          <w:marRight w:val="0"/>
          <w:marTop w:val="0"/>
          <w:marBottom w:val="0"/>
          <w:divBdr>
            <w:top w:val="none" w:sz="0" w:space="0" w:color="auto"/>
            <w:left w:val="none" w:sz="0" w:space="0" w:color="auto"/>
            <w:bottom w:val="none" w:sz="0" w:space="0" w:color="auto"/>
            <w:right w:val="none" w:sz="0" w:space="0" w:color="auto"/>
          </w:divBdr>
        </w:div>
        <w:div w:id="801776629">
          <w:marLeft w:val="0"/>
          <w:marRight w:val="0"/>
          <w:marTop w:val="0"/>
          <w:marBottom w:val="0"/>
          <w:divBdr>
            <w:top w:val="none" w:sz="0" w:space="0" w:color="auto"/>
            <w:left w:val="none" w:sz="0" w:space="0" w:color="auto"/>
            <w:bottom w:val="none" w:sz="0" w:space="0" w:color="auto"/>
            <w:right w:val="none" w:sz="0" w:space="0" w:color="auto"/>
          </w:divBdr>
          <w:divsChild>
            <w:div w:id="489100330">
              <w:marLeft w:val="0"/>
              <w:marRight w:val="0"/>
              <w:marTop w:val="0"/>
              <w:marBottom w:val="0"/>
              <w:divBdr>
                <w:top w:val="none" w:sz="0" w:space="0" w:color="auto"/>
                <w:left w:val="none" w:sz="0" w:space="0" w:color="auto"/>
                <w:bottom w:val="none" w:sz="0" w:space="0" w:color="auto"/>
                <w:right w:val="none" w:sz="0" w:space="0" w:color="auto"/>
              </w:divBdr>
              <w:divsChild>
                <w:div w:id="837119214">
                  <w:marLeft w:val="1500"/>
                  <w:marRight w:val="0"/>
                  <w:marTop w:val="0"/>
                  <w:marBottom w:val="0"/>
                  <w:divBdr>
                    <w:top w:val="none" w:sz="0" w:space="0" w:color="auto"/>
                    <w:left w:val="none" w:sz="0" w:space="0" w:color="auto"/>
                    <w:bottom w:val="none" w:sz="0" w:space="0" w:color="auto"/>
                    <w:right w:val="none" w:sz="0" w:space="0" w:color="auto"/>
                  </w:divBdr>
                  <w:divsChild>
                    <w:div w:id="128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5978">
          <w:marLeft w:val="0"/>
          <w:marRight w:val="0"/>
          <w:marTop w:val="0"/>
          <w:marBottom w:val="0"/>
          <w:divBdr>
            <w:top w:val="none" w:sz="0" w:space="0" w:color="auto"/>
            <w:left w:val="none" w:sz="0" w:space="0" w:color="auto"/>
            <w:bottom w:val="none" w:sz="0" w:space="0" w:color="auto"/>
            <w:right w:val="none" w:sz="0" w:space="0" w:color="auto"/>
          </w:divBdr>
          <w:divsChild>
            <w:div w:id="443312257">
              <w:marLeft w:val="0"/>
              <w:marRight w:val="0"/>
              <w:marTop w:val="0"/>
              <w:marBottom w:val="0"/>
              <w:divBdr>
                <w:top w:val="none" w:sz="0" w:space="0" w:color="auto"/>
                <w:left w:val="none" w:sz="0" w:space="0" w:color="auto"/>
                <w:bottom w:val="none" w:sz="0" w:space="0" w:color="auto"/>
                <w:right w:val="none" w:sz="0" w:space="0" w:color="auto"/>
              </w:divBdr>
              <w:divsChild>
                <w:div w:id="1647662307">
                  <w:marLeft w:val="1500"/>
                  <w:marRight w:val="0"/>
                  <w:marTop w:val="0"/>
                  <w:marBottom w:val="0"/>
                  <w:divBdr>
                    <w:top w:val="none" w:sz="0" w:space="0" w:color="auto"/>
                    <w:left w:val="none" w:sz="0" w:space="0" w:color="auto"/>
                    <w:bottom w:val="none" w:sz="0" w:space="0" w:color="auto"/>
                    <w:right w:val="none" w:sz="0" w:space="0" w:color="auto"/>
                  </w:divBdr>
                  <w:divsChild>
                    <w:div w:id="4014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0388">
          <w:marLeft w:val="0"/>
          <w:marRight w:val="0"/>
          <w:marTop w:val="0"/>
          <w:marBottom w:val="0"/>
          <w:divBdr>
            <w:top w:val="none" w:sz="0" w:space="0" w:color="auto"/>
            <w:left w:val="none" w:sz="0" w:space="0" w:color="auto"/>
            <w:bottom w:val="none" w:sz="0" w:space="0" w:color="auto"/>
            <w:right w:val="none" w:sz="0" w:space="0" w:color="auto"/>
          </w:divBdr>
          <w:divsChild>
            <w:div w:id="2121417309">
              <w:marLeft w:val="0"/>
              <w:marRight w:val="0"/>
              <w:marTop w:val="0"/>
              <w:marBottom w:val="0"/>
              <w:divBdr>
                <w:top w:val="none" w:sz="0" w:space="0" w:color="auto"/>
                <w:left w:val="none" w:sz="0" w:space="0" w:color="auto"/>
                <w:bottom w:val="none" w:sz="0" w:space="0" w:color="auto"/>
                <w:right w:val="none" w:sz="0" w:space="0" w:color="auto"/>
              </w:divBdr>
              <w:divsChild>
                <w:div w:id="2064325584">
                  <w:marLeft w:val="1500"/>
                  <w:marRight w:val="0"/>
                  <w:marTop w:val="0"/>
                  <w:marBottom w:val="0"/>
                  <w:divBdr>
                    <w:top w:val="none" w:sz="0" w:space="0" w:color="auto"/>
                    <w:left w:val="none" w:sz="0" w:space="0" w:color="auto"/>
                    <w:bottom w:val="none" w:sz="0" w:space="0" w:color="auto"/>
                    <w:right w:val="none" w:sz="0" w:space="0" w:color="auto"/>
                  </w:divBdr>
                  <w:divsChild>
                    <w:div w:id="17709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9157">
          <w:marLeft w:val="0"/>
          <w:marRight w:val="0"/>
          <w:marTop w:val="0"/>
          <w:marBottom w:val="0"/>
          <w:divBdr>
            <w:top w:val="none" w:sz="0" w:space="0" w:color="auto"/>
            <w:left w:val="none" w:sz="0" w:space="0" w:color="auto"/>
            <w:bottom w:val="none" w:sz="0" w:space="0" w:color="auto"/>
            <w:right w:val="none" w:sz="0" w:space="0" w:color="auto"/>
          </w:divBdr>
        </w:div>
      </w:divsChild>
    </w:div>
    <w:div w:id="888801749">
      <w:bodyDiv w:val="1"/>
      <w:marLeft w:val="0"/>
      <w:marRight w:val="0"/>
      <w:marTop w:val="0"/>
      <w:marBottom w:val="0"/>
      <w:divBdr>
        <w:top w:val="none" w:sz="0" w:space="0" w:color="auto"/>
        <w:left w:val="none" w:sz="0" w:space="0" w:color="auto"/>
        <w:bottom w:val="none" w:sz="0" w:space="0" w:color="auto"/>
        <w:right w:val="none" w:sz="0" w:space="0" w:color="auto"/>
      </w:divBdr>
    </w:div>
    <w:div w:id="1064373136">
      <w:bodyDiv w:val="1"/>
      <w:marLeft w:val="0"/>
      <w:marRight w:val="0"/>
      <w:marTop w:val="0"/>
      <w:marBottom w:val="0"/>
      <w:divBdr>
        <w:top w:val="none" w:sz="0" w:space="0" w:color="auto"/>
        <w:left w:val="none" w:sz="0" w:space="0" w:color="auto"/>
        <w:bottom w:val="none" w:sz="0" w:space="0" w:color="auto"/>
        <w:right w:val="none" w:sz="0" w:space="0" w:color="auto"/>
      </w:divBdr>
      <w:divsChild>
        <w:div w:id="495731455">
          <w:marLeft w:val="0"/>
          <w:marRight w:val="0"/>
          <w:marTop w:val="0"/>
          <w:marBottom w:val="0"/>
          <w:divBdr>
            <w:top w:val="none" w:sz="0" w:space="0" w:color="auto"/>
            <w:left w:val="none" w:sz="0" w:space="0" w:color="auto"/>
            <w:bottom w:val="none" w:sz="0" w:space="0" w:color="auto"/>
            <w:right w:val="none" w:sz="0" w:space="0" w:color="auto"/>
          </w:divBdr>
        </w:div>
      </w:divsChild>
    </w:div>
    <w:div w:id="1136340621">
      <w:bodyDiv w:val="1"/>
      <w:marLeft w:val="0"/>
      <w:marRight w:val="0"/>
      <w:marTop w:val="0"/>
      <w:marBottom w:val="0"/>
      <w:divBdr>
        <w:top w:val="none" w:sz="0" w:space="0" w:color="auto"/>
        <w:left w:val="none" w:sz="0" w:space="0" w:color="auto"/>
        <w:bottom w:val="none" w:sz="0" w:space="0" w:color="auto"/>
        <w:right w:val="none" w:sz="0" w:space="0" w:color="auto"/>
      </w:divBdr>
    </w:div>
    <w:div w:id="1320232383">
      <w:bodyDiv w:val="1"/>
      <w:marLeft w:val="0"/>
      <w:marRight w:val="0"/>
      <w:marTop w:val="0"/>
      <w:marBottom w:val="0"/>
      <w:divBdr>
        <w:top w:val="none" w:sz="0" w:space="0" w:color="auto"/>
        <w:left w:val="none" w:sz="0" w:space="0" w:color="auto"/>
        <w:bottom w:val="none" w:sz="0" w:space="0" w:color="auto"/>
        <w:right w:val="none" w:sz="0" w:space="0" w:color="auto"/>
      </w:divBdr>
    </w:div>
    <w:div w:id="1603683676">
      <w:bodyDiv w:val="1"/>
      <w:marLeft w:val="0"/>
      <w:marRight w:val="0"/>
      <w:marTop w:val="0"/>
      <w:marBottom w:val="0"/>
      <w:divBdr>
        <w:top w:val="none" w:sz="0" w:space="0" w:color="auto"/>
        <w:left w:val="none" w:sz="0" w:space="0" w:color="auto"/>
        <w:bottom w:val="none" w:sz="0" w:space="0" w:color="auto"/>
        <w:right w:val="none" w:sz="0" w:space="0" w:color="auto"/>
      </w:divBdr>
    </w:div>
    <w:div w:id="1695231684">
      <w:bodyDiv w:val="1"/>
      <w:marLeft w:val="0"/>
      <w:marRight w:val="0"/>
      <w:marTop w:val="0"/>
      <w:marBottom w:val="0"/>
      <w:divBdr>
        <w:top w:val="none" w:sz="0" w:space="0" w:color="auto"/>
        <w:left w:val="none" w:sz="0" w:space="0" w:color="auto"/>
        <w:bottom w:val="none" w:sz="0" w:space="0" w:color="auto"/>
        <w:right w:val="none" w:sz="0" w:space="0" w:color="auto"/>
      </w:divBdr>
    </w:div>
    <w:div w:id="1855459277">
      <w:bodyDiv w:val="1"/>
      <w:marLeft w:val="0"/>
      <w:marRight w:val="0"/>
      <w:marTop w:val="0"/>
      <w:marBottom w:val="0"/>
      <w:divBdr>
        <w:top w:val="none" w:sz="0" w:space="0" w:color="auto"/>
        <w:left w:val="none" w:sz="0" w:space="0" w:color="auto"/>
        <w:bottom w:val="none" w:sz="0" w:space="0" w:color="auto"/>
        <w:right w:val="none" w:sz="0" w:space="0" w:color="auto"/>
      </w:divBdr>
    </w:div>
    <w:div w:id="192873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inaverniciature.it/" TargetMode="External"/><Relationship Id="rId3" Type="http://schemas.openxmlformats.org/officeDocument/2006/relationships/settings" Target="settings.xml"/><Relationship Id="rId7" Type="http://schemas.openxmlformats.org/officeDocument/2006/relationships/hyperlink" Target="http://www.verniciaturebartol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848</Words>
  <Characters>5047</Characters>
  <Application>Microsoft Office Word</Application>
  <DocSecurity>0</DocSecurity>
  <Lines>77</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Mancuso</dc:creator>
  <cp:keywords/>
  <dc:description/>
  <cp:lastModifiedBy>Olghina</cp:lastModifiedBy>
  <cp:revision>4</cp:revision>
  <cp:lastPrinted>2023-07-04T12:34:00Z</cp:lastPrinted>
  <dcterms:created xsi:type="dcterms:W3CDTF">2023-09-05T11:35:00Z</dcterms:created>
  <dcterms:modified xsi:type="dcterms:W3CDTF">2023-09-05T13:25:00Z</dcterms:modified>
</cp:coreProperties>
</file>